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99F7" w14:textId="0D549ABC" w:rsidR="00C254E5" w:rsidRPr="00920CA5" w:rsidRDefault="005F4E7A">
      <w:pPr>
        <w:spacing w:after="240"/>
        <w:jc w:val="center"/>
        <w:rPr>
          <w:rFonts w:ascii="標楷體" w:eastAsia="標楷體" w:hAnsi="標楷體" w:hint="eastAsia"/>
          <w:b/>
          <w:spacing w:val="-6"/>
          <w:sz w:val="28"/>
          <w:szCs w:val="28"/>
        </w:rPr>
      </w:pPr>
      <w:r w:rsidRPr="00920CA5">
        <w:rPr>
          <w:rFonts w:ascii="標楷體" w:eastAsia="標楷體" w:hAnsi="標楷體"/>
          <w:b/>
          <w:spacing w:val="-6"/>
          <w:sz w:val="28"/>
          <w:szCs w:val="28"/>
        </w:rPr>
        <w:t>國立雲林科技大學</w:t>
      </w:r>
      <w:r w:rsidRPr="00920CA5">
        <w:rPr>
          <w:rFonts w:ascii="標楷體" w:eastAsia="標楷體" w:hAnsi="標楷體"/>
          <w:b/>
          <w:spacing w:val="-6"/>
          <w:sz w:val="28"/>
          <w:szCs w:val="28"/>
          <w:u w:val="single"/>
        </w:rPr>
        <w:t xml:space="preserve">    </w:t>
      </w:r>
      <w:proofErr w:type="gramStart"/>
      <w:r w:rsidRPr="00920CA5">
        <w:rPr>
          <w:rFonts w:ascii="標楷體" w:eastAsia="標楷體" w:hAnsi="標楷體"/>
          <w:b/>
          <w:spacing w:val="-6"/>
          <w:sz w:val="28"/>
          <w:szCs w:val="28"/>
        </w:rPr>
        <w:t>學年度第</w:t>
      </w:r>
      <w:proofErr w:type="gramEnd"/>
      <w:r w:rsidRPr="00920CA5">
        <w:rPr>
          <w:rFonts w:ascii="標楷體" w:eastAsia="標楷體" w:hAnsi="標楷體"/>
          <w:b/>
          <w:spacing w:val="-6"/>
          <w:sz w:val="28"/>
          <w:szCs w:val="28"/>
          <w:u w:val="single"/>
        </w:rPr>
        <w:t xml:space="preserve">  </w:t>
      </w:r>
      <w:r w:rsidRPr="00920CA5">
        <w:rPr>
          <w:rFonts w:ascii="標楷體" w:eastAsia="標楷體" w:hAnsi="標楷體"/>
          <w:b/>
          <w:spacing w:val="-6"/>
          <w:sz w:val="28"/>
          <w:szCs w:val="28"/>
        </w:rPr>
        <w:t xml:space="preserve"> 學期 </w:t>
      </w:r>
      <w:r w:rsidR="00920CA5" w:rsidRPr="00920CA5">
        <w:rPr>
          <w:rFonts w:ascii="標楷體" w:eastAsia="標楷體" w:hAnsi="標楷體" w:hint="eastAsia"/>
          <w:b/>
          <w:spacing w:val="-6"/>
          <w:sz w:val="28"/>
          <w:szCs w:val="28"/>
        </w:rPr>
        <w:t>大學部</w:t>
      </w:r>
      <w:r w:rsidR="00B97A20" w:rsidRPr="00920CA5">
        <w:rPr>
          <w:rFonts w:ascii="標楷體" w:eastAsia="標楷體" w:hAnsi="標楷體"/>
          <w:b/>
          <w:spacing w:val="-6"/>
          <w:sz w:val="28"/>
          <w:szCs w:val="28"/>
        </w:rPr>
        <w:t>「</w:t>
      </w:r>
      <w:r w:rsidR="00B97A20" w:rsidRPr="00920CA5">
        <w:rPr>
          <w:rFonts w:ascii="標楷體" w:eastAsia="標楷體" w:hAnsi="標楷體" w:hint="eastAsia"/>
          <w:b/>
          <w:spacing w:val="-6"/>
          <w:sz w:val="28"/>
          <w:szCs w:val="28"/>
        </w:rPr>
        <w:t>成績</w:t>
      </w:r>
      <w:proofErr w:type="gramStart"/>
      <w:r w:rsidR="00B97A20" w:rsidRPr="00920CA5">
        <w:rPr>
          <w:rFonts w:ascii="標楷體" w:eastAsia="標楷體" w:hAnsi="標楷體" w:hint="eastAsia"/>
          <w:b/>
          <w:spacing w:val="-6"/>
          <w:sz w:val="28"/>
          <w:szCs w:val="28"/>
        </w:rPr>
        <w:t>優異超修</w:t>
      </w:r>
      <w:r w:rsidRPr="00920CA5">
        <w:rPr>
          <w:rFonts w:ascii="標楷體" w:eastAsia="標楷體" w:hAnsi="標楷體"/>
          <w:b/>
          <w:spacing w:val="-6"/>
          <w:sz w:val="28"/>
          <w:szCs w:val="28"/>
        </w:rPr>
        <w:t>學分</w:t>
      </w:r>
      <w:proofErr w:type="gramEnd"/>
      <w:r w:rsidRPr="00920CA5">
        <w:rPr>
          <w:rFonts w:ascii="標楷體" w:eastAsia="標楷體" w:hAnsi="標楷體"/>
          <w:b/>
          <w:spacing w:val="-6"/>
          <w:sz w:val="28"/>
          <w:szCs w:val="28"/>
        </w:rPr>
        <w:t>申請書」</w:t>
      </w:r>
      <w:r w:rsidR="00131DE1" w:rsidRPr="00131DE1">
        <w:rPr>
          <w:rFonts w:eastAsia="標楷體"/>
          <w:bCs/>
          <w:spacing w:val="-6"/>
          <w:sz w:val="28"/>
          <w:szCs w:val="28"/>
        </w:rPr>
        <w:t xml:space="preserve">National Yunlin University of Science and Technology Courses </w:t>
      </w:r>
      <w:r w:rsidR="00131DE1">
        <w:rPr>
          <w:rFonts w:eastAsia="標楷體"/>
          <w:bCs/>
          <w:spacing w:val="-6"/>
          <w:sz w:val="28"/>
          <w:szCs w:val="28"/>
        </w:rPr>
        <w:t>Over</w:t>
      </w:r>
      <w:r w:rsidR="00131DE1" w:rsidRPr="00131DE1">
        <w:rPr>
          <w:rFonts w:eastAsia="標楷體"/>
          <w:bCs/>
          <w:spacing w:val="-6"/>
          <w:sz w:val="28"/>
          <w:szCs w:val="28"/>
        </w:rPr>
        <w:t>load Request Form</w:t>
      </w:r>
    </w:p>
    <w:p w14:paraId="221325A3" w14:textId="755E0DAC" w:rsidR="00D005D2" w:rsidRPr="00B64E8A" w:rsidRDefault="00920CA5" w:rsidP="00D005D2">
      <w:pPr>
        <w:tabs>
          <w:tab w:val="left" w:pos="502"/>
        </w:tabs>
        <w:spacing w:after="120" w:line="360" w:lineRule="exact"/>
        <w:ind w:left="1401" w:hangingChars="500" w:hanging="1401"/>
        <w:jc w:val="both"/>
        <w:rPr>
          <w:rFonts w:ascii="標楷體" w:eastAsia="標楷體" w:hAnsi="標楷體"/>
          <w:bCs/>
          <w:color w:val="000000"/>
          <w:sz w:val="28"/>
          <w:szCs w:val="28"/>
        </w:rPr>
      </w:pPr>
      <w:r w:rsidRPr="00B64E8A">
        <w:rPr>
          <w:rFonts w:ascii="標楷體" w:eastAsia="標楷體" w:hAnsi="標楷體"/>
          <w:b/>
          <w:sz w:val="28"/>
          <w:szCs w:val="28"/>
        </w:rPr>
        <w:t>受理</w:t>
      </w:r>
      <w:r w:rsidRPr="00B64E8A">
        <w:rPr>
          <w:rFonts w:ascii="標楷體" w:eastAsia="標楷體" w:hAnsi="標楷體" w:hint="eastAsia"/>
          <w:b/>
          <w:sz w:val="28"/>
          <w:szCs w:val="28"/>
        </w:rPr>
        <w:t>期間</w:t>
      </w:r>
      <w:r w:rsidRPr="00B64E8A">
        <w:rPr>
          <w:rFonts w:ascii="標楷體" w:eastAsia="標楷體" w:hAnsi="標楷體"/>
          <w:b/>
          <w:sz w:val="28"/>
          <w:szCs w:val="28"/>
        </w:rPr>
        <w:t>：</w:t>
      </w:r>
      <w:r w:rsidR="00B64E8A" w:rsidRPr="00B64E8A">
        <w:rPr>
          <w:rFonts w:ascii="標楷體" w:eastAsia="標楷體" w:hAnsi="標楷體" w:hint="eastAsia"/>
          <w:sz w:val="28"/>
          <w:szCs w:val="28"/>
        </w:rPr>
        <w:t>自</w:t>
      </w:r>
      <w:r w:rsidR="00B64E8A" w:rsidRPr="00B64E8A">
        <w:rPr>
          <w:rFonts w:ascii="標楷體" w:eastAsia="標楷體" w:hAnsi="標楷體"/>
          <w:b/>
          <w:color w:val="000000"/>
          <w:sz w:val="28"/>
          <w:szCs w:val="28"/>
          <w:u w:val="single"/>
        </w:rPr>
        <w:t>第2次預選開始</w:t>
      </w:r>
      <w:r w:rsidR="00B64E8A" w:rsidRPr="00B64E8A">
        <w:rPr>
          <w:rFonts w:ascii="標楷體" w:eastAsia="標楷體" w:hAnsi="標楷體" w:hint="eastAsia"/>
          <w:b/>
          <w:color w:val="000000"/>
          <w:sz w:val="28"/>
          <w:szCs w:val="28"/>
          <w:u w:val="single"/>
        </w:rPr>
        <w:t>日起</w:t>
      </w:r>
      <w:r w:rsidR="00B64E8A" w:rsidRPr="00B64E8A">
        <w:rPr>
          <w:rFonts w:ascii="標楷體" w:eastAsia="標楷體" w:hAnsi="標楷體"/>
          <w:color w:val="000000"/>
          <w:sz w:val="28"/>
          <w:szCs w:val="28"/>
        </w:rPr>
        <w:t>至</w:t>
      </w:r>
      <w:r w:rsidR="00B64E8A" w:rsidRPr="00B64E8A">
        <w:rPr>
          <w:rFonts w:ascii="標楷體" w:eastAsia="標楷體" w:hAnsi="標楷體"/>
          <w:b/>
          <w:color w:val="000000"/>
          <w:sz w:val="28"/>
          <w:szCs w:val="28"/>
          <w:u w:val="single"/>
        </w:rPr>
        <w:t>加退選截止日</w:t>
      </w:r>
      <w:r w:rsidR="00B64E8A" w:rsidRPr="00B64E8A">
        <w:rPr>
          <w:rFonts w:ascii="標楷體" w:eastAsia="標楷體" w:hAnsi="標楷體" w:hint="eastAsia"/>
          <w:b/>
          <w:color w:val="000000"/>
          <w:sz w:val="28"/>
          <w:szCs w:val="28"/>
          <w:u w:val="single"/>
        </w:rPr>
        <w:t>為止</w:t>
      </w:r>
      <w:r w:rsidR="00B64E8A" w:rsidRPr="00B64E8A">
        <w:rPr>
          <w:rFonts w:ascii="標楷體" w:eastAsia="標楷體" w:hAnsi="標楷體" w:hint="eastAsia"/>
          <w:sz w:val="28"/>
          <w:szCs w:val="28"/>
        </w:rPr>
        <w:t>，逾期不予受理</w:t>
      </w:r>
      <w:r w:rsidR="00B64E8A" w:rsidRPr="00B64E8A">
        <w:rPr>
          <w:rFonts w:ascii="標楷體" w:eastAsia="標楷體" w:hAnsi="標楷體"/>
          <w:sz w:val="28"/>
          <w:szCs w:val="28"/>
        </w:rPr>
        <w:t>。</w:t>
      </w:r>
    </w:p>
    <w:p w14:paraId="6AE8E63F" w14:textId="0AF04E9F" w:rsidR="00920CA5" w:rsidRPr="00B64E8A" w:rsidRDefault="00920CA5" w:rsidP="00B64E8A">
      <w:pPr>
        <w:tabs>
          <w:tab w:val="left" w:pos="502"/>
        </w:tabs>
        <w:spacing w:after="120" w:line="360" w:lineRule="exact"/>
        <w:ind w:left="1401" w:hangingChars="500" w:hanging="1401"/>
        <w:jc w:val="both"/>
        <w:rPr>
          <w:rFonts w:ascii="標楷體" w:eastAsia="標楷體" w:hAnsi="標楷體"/>
          <w:bCs/>
          <w:color w:val="000000"/>
          <w:sz w:val="28"/>
          <w:szCs w:val="28"/>
        </w:rPr>
      </w:pPr>
      <w:r w:rsidRPr="00B64E8A">
        <w:rPr>
          <w:rFonts w:ascii="標楷體" w:eastAsia="標楷體" w:hAnsi="標楷體"/>
          <w:b/>
          <w:bCs/>
          <w:color w:val="000000"/>
          <w:sz w:val="28"/>
          <w:szCs w:val="28"/>
        </w:rPr>
        <w:t>流程順序：</w:t>
      </w:r>
      <w:r w:rsidR="00325E32" w:rsidRPr="00453C34">
        <w:rPr>
          <w:rFonts w:eastAsia="標楷體"/>
          <w:sz w:val="28"/>
          <w:szCs w:val="28"/>
        </w:rPr>
        <w:t>表格填寫</w:t>
      </w:r>
      <w:r w:rsidR="00325E32" w:rsidRPr="00453C34">
        <w:rPr>
          <w:rFonts w:eastAsia="標楷體"/>
          <w:sz w:val="28"/>
          <w:szCs w:val="28"/>
        </w:rPr>
        <w:t>→</w:t>
      </w:r>
      <w:r w:rsidR="00325E32" w:rsidRPr="00453C34">
        <w:rPr>
          <w:rFonts w:eastAsia="標楷體"/>
          <w:sz w:val="28"/>
          <w:szCs w:val="28"/>
        </w:rPr>
        <w:t>系所主任同意簽章</w:t>
      </w:r>
      <w:r w:rsidR="00325E32" w:rsidRPr="00453C34">
        <w:rPr>
          <w:rFonts w:eastAsia="標楷體"/>
          <w:sz w:val="28"/>
          <w:szCs w:val="28"/>
        </w:rPr>
        <w:t>→</w:t>
      </w:r>
      <w:r w:rsidR="00325E32" w:rsidRPr="00F97F5B">
        <w:rPr>
          <w:rFonts w:eastAsia="標楷體"/>
          <w:sz w:val="28"/>
          <w:szCs w:val="28"/>
        </w:rPr>
        <w:t>正本</w:t>
      </w:r>
      <w:proofErr w:type="gramStart"/>
      <w:r w:rsidR="00325E32" w:rsidRPr="00F97F5B">
        <w:rPr>
          <w:rFonts w:eastAsia="標楷體" w:hint="eastAsia"/>
          <w:sz w:val="28"/>
          <w:szCs w:val="28"/>
        </w:rPr>
        <w:t>送交</w:t>
      </w:r>
      <w:r w:rsidR="00325E32" w:rsidRPr="00F97F5B">
        <w:rPr>
          <w:rFonts w:eastAsia="標楷體"/>
          <w:sz w:val="28"/>
          <w:szCs w:val="28"/>
        </w:rPr>
        <w:t>至</w:t>
      </w:r>
      <w:r w:rsidR="00325E32" w:rsidRPr="00F97F5B">
        <w:rPr>
          <w:rFonts w:eastAsia="標楷體" w:hint="eastAsia"/>
          <w:sz w:val="28"/>
          <w:szCs w:val="28"/>
        </w:rPr>
        <w:t>系辦公室</w:t>
      </w:r>
      <w:proofErr w:type="gramEnd"/>
      <w:r w:rsidR="00325E32" w:rsidRPr="00F97F5B">
        <w:rPr>
          <w:rFonts w:eastAsia="標楷體" w:hint="eastAsia"/>
          <w:sz w:val="28"/>
          <w:szCs w:val="28"/>
        </w:rPr>
        <w:t>受理設定</w:t>
      </w:r>
      <w:r w:rsidRPr="00B64E8A">
        <w:rPr>
          <w:rFonts w:ascii="標楷體" w:eastAsia="標楷體" w:hAnsi="標楷體" w:hint="eastAsia"/>
          <w:sz w:val="28"/>
          <w:szCs w:val="28"/>
        </w:rPr>
        <w:t>→學生查詢確認</w:t>
      </w:r>
      <w:r w:rsidR="000773B3">
        <w:rPr>
          <w:rFonts w:ascii="標楷體" w:eastAsia="標楷體" w:hAnsi="標楷體" w:hint="eastAsia"/>
          <w:sz w:val="28"/>
          <w:szCs w:val="28"/>
        </w:rPr>
        <w:t>：</w:t>
      </w:r>
      <w:r w:rsidRPr="00B64E8A">
        <w:rPr>
          <w:rFonts w:ascii="標楷體" w:eastAsia="標楷體" w:hAnsi="標楷體" w:hint="eastAsia"/>
          <w:sz w:val="28"/>
          <w:szCs w:val="28"/>
        </w:rPr>
        <w:t>我的課程/學期選課資料/「學分上限」</w:t>
      </w:r>
      <w:proofErr w:type="gramStart"/>
      <w:r w:rsidRPr="00B64E8A">
        <w:rPr>
          <w:rFonts w:ascii="標楷體" w:eastAsia="標楷體" w:hAnsi="標楷體" w:hint="eastAsia"/>
          <w:sz w:val="28"/>
          <w:szCs w:val="28"/>
        </w:rPr>
        <w:t>學分數旁標示</w:t>
      </w:r>
      <w:proofErr w:type="gramEnd"/>
      <w:r w:rsidRPr="00B64E8A">
        <w:rPr>
          <w:rFonts w:ascii="標楷體" w:eastAsia="標楷體" w:hAnsi="標楷體" w:hint="eastAsia"/>
          <w:b/>
          <w:bCs/>
          <w:color w:val="008000"/>
          <w:sz w:val="28"/>
          <w:szCs w:val="28"/>
          <w:shd w:val="clear" w:color="auto" w:fill="FFFFFF"/>
        </w:rPr>
        <w:t>（超修申請已核可）</w:t>
      </w:r>
      <w:r w:rsidRPr="00B64E8A">
        <w:rPr>
          <w:rFonts w:ascii="標楷體" w:eastAsia="標楷體" w:hAnsi="標楷體"/>
          <w:sz w:val="28"/>
          <w:szCs w:val="28"/>
        </w:rPr>
        <w:t>。</w:t>
      </w:r>
      <w:r w:rsidRPr="00B64E8A">
        <w:rPr>
          <w:rFonts w:ascii="標楷體" w:eastAsia="標楷體" w:hAnsi="標楷體" w:hint="eastAsia"/>
          <w:b/>
          <w:bCs/>
          <w:color w:val="FF0000"/>
          <w:sz w:val="28"/>
          <w:szCs w:val="28"/>
        </w:rPr>
        <w:t>※</w:t>
      </w:r>
      <w:r w:rsidRPr="00B64E8A">
        <w:rPr>
          <w:rFonts w:ascii="標楷體" w:eastAsia="標楷體" w:hAnsi="標楷體"/>
          <w:b/>
          <w:bCs/>
          <w:color w:val="FF0000"/>
          <w:sz w:val="28"/>
          <w:szCs w:val="28"/>
        </w:rPr>
        <w:t>請自行預留簽章</w:t>
      </w:r>
      <w:r w:rsidRPr="00B64E8A">
        <w:rPr>
          <w:rFonts w:ascii="標楷體" w:eastAsia="標楷體" w:hAnsi="標楷體" w:hint="eastAsia"/>
          <w:b/>
          <w:bCs/>
          <w:color w:val="FF0000"/>
          <w:sz w:val="28"/>
          <w:szCs w:val="28"/>
        </w:rPr>
        <w:t>及辦理</w:t>
      </w:r>
      <w:r w:rsidRPr="00B64E8A">
        <w:rPr>
          <w:rFonts w:ascii="標楷體" w:eastAsia="標楷體" w:hAnsi="標楷體"/>
          <w:b/>
          <w:bCs/>
          <w:color w:val="FF0000"/>
          <w:sz w:val="28"/>
          <w:szCs w:val="28"/>
        </w:rPr>
        <w:t>時間。</w:t>
      </w:r>
    </w:p>
    <w:p w14:paraId="01BB62B6" w14:textId="77777777" w:rsidR="005D3252" w:rsidRPr="005D3252" w:rsidRDefault="005D3252" w:rsidP="005D3252">
      <w:pPr>
        <w:tabs>
          <w:tab w:val="left" w:pos="502"/>
        </w:tabs>
        <w:spacing w:after="120" w:line="360" w:lineRule="exact"/>
        <w:jc w:val="both"/>
        <w:rPr>
          <w:rFonts w:eastAsia="標楷體"/>
          <w:b/>
          <w:bCs/>
          <w:color w:val="000000"/>
          <w:kern w:val="3"/>
          <w:szCs w:val="24"/>
        </w:rPr>
      </w:pPr>
      <w:r w:rsidRPr="005D3252">
        <w:rPr>
          <w:rFonts w:eastAsia="標楷體"/>
          <w:b/>
          <w:bCs/>
          <w:color w:val="000000"/>
          <w:kern w:val="3"/>
          <w:szCs w:val="24"/>
        </w:rPr>
        <w:t>本</w:t>
      </w:r>
      <w:r w:rsidRPr="005D3252">
        <w:rPr>
          <w:rFonts w:eastAsia="標楷體" w:hint="eastAsia"/>
          <w:b/>
          <w:bCs/>
          <w:color w:val="000000"/>
          <w:kern w:val="3"/>
          <w:szCs w:val="24"/>
        </w:rPr>
        <w:t>項</w:t>
      </w:r>
      <w:r w:rsidRPr="005D3252">
        <w:rPr>
          <w:rFonts w:eastAsia="標楷體"/>
          <w:b/>
          <w:bCs/>
          <w:color w:val="000000"/>
          <w:kern w:val="3"/>
          <w:szCs w:val="24"/>
        </w:rPr>
        <w:t>申請</w:t>
      </w:r>
      <w:r w:rsidRPr="005D3252">
        <w:rPr>
          <w:rFonts w:eastAsia="標楷體" w:hint="eastAsia"/>
          <w:b/>
          <w:bCs/>
          <w:color w:val="000000"/>
          <w:kern w:val="3"/>
          <w:szCs w:val="24"/>
        </w:rPr>
        <w:t>：</w:t>
      </w:r>
    </w:p>
    <w:p w14:paraId="0CC6855C" w14:textId="3062F781" w:rsidR="00425FC2" w:rsidRPr="00F97F5B" w:rsidRDefault="00667395" w:rsidP="00425FC2">
      <w:pPr>
        <w:tabs>
          <w:tab w:val="left" w:pos="502"/>
        </w:tabs>
        <w:spacing w:afterLines="50" w:after="120" w:line="300" w:lineRule="exact"/>
        <w:ind w:leftChars="50" w:left="360" w:hangingChars="100" w:hanging="240"/>
        <w:jc w:val="both"/>
        <w:rPr>
          <w:rFonts w:ascii="標楷體" w:eastAsia="標楷體" w:hAnsi="標楷體"/>
          <w:szCs w:val="24"/>
        </w:rPr>
      </w:pPr>
      <w:r w:rsidRPr="000E0A92">
        <w:rPr>
          <w:rFonts w:ascii="標楷體" w:eastAsia="標楷體" w:hAnsi="標楷體" w:hint="eastAsia"/>
          <w:szCs w:val="24"/>
        </w:rPr>
        <w:t>■</w:t>
      </w:r>
      <w:r w:rsidR="000E0A92" w:rsidRPr="00B47B69">
        <w:rPr>
          <w:rFonts w:ascii="標楷體" w:eastAsia="標楷體" w:hAnsi="標楷體" w:hint="eastAsia"/>
          <w:color w:val="000000" w:themeColor="text1"/>
          <w:szCs w:val="24"/>
        </w:rPr>
        <w:t>大學部</w:t>
      </w:r>
      <w:r w:rsidR="000E0A92" w:rsidRPr="000E0A92">
        <w:rPr>
          <w:rFonts w:ascii="標楷體" w:eastAsia="標楷體" w:hAnsi="標楷體"/>
          <w:szCs w:val="24"/>
        </w:rPr>
        <w:t>學生</w:t>
      </w:r>
      <w:r w:rsidR="000E0A92" w:rsidRPr="000E0A92">
        <w:rPr>
          <w:rFonts w:ascii="標楷體" w:eastAsia="標楷體" w:hAnsi="標楷體" w:hint="eastAsia"/>
          <w:szCs w:val="24"/>
        </w:rPr>
        <w:t>符合成績</w:t>
      </w:r>
      <w:proofErr w:type="gramStart"/>
      <w:r w:rsidR="000E0A92" w:rsidRPr="000E0A92">
        <w:rPr>
          <w:rFonts w:ascii="標楷體" w:eastAsia="標楷體" w:hAnsi="標楷體" w:hint="eastAsia"/>
          <w:szCs w:val="24"/>
        </w:rPr>
        <w:t>優異超修資格</w:t>
      </w:r>
      <w:proofErr w:type="gramEnd"/>
      <w:r w:rsidR="00640BC6">
        <w:rPr>
          <w:rStyle w:val="af1"/>
          <w:rFonts w:ascii="標楷體" w:eastAsia="標楷體" w:hAnsi="標楷體"/>
          <w:szCs w:val="24"/>
        </w:rPr>
        <w:footnoteReference w:id="1"/>
      </w:r>
      <w:r w:rsidR="000E0A92" w:rsidRPr="000E0A92">
        <w:rPr>
          <w:rFonts w:ascii="標楷體" w:eastAsia="標楷體" w:hAnsi="標楷體" w:hint="eastAsia"/>
          <w:szCs w:val="24"/>
        </w:rPr>
        <w:t>，</w:t>
      </w:r>
      <w:proofErr w:type="gramStart"/>
      <w:r w:rsidR="000E0A92" w:rsidRPr="000E0A92">
        <w:rPr>
          <w:rFonts w:ascii="標楷體" w:eastAsia="標楷體" w:hAnsi="標楷體"/>
          <w:szCs w:val="24"/>
        </w:rPr>
        <w:t>需超修</w:t>
      </w:r>
      <w:proofErr w:type="gramEnd"/>
      <w:r w:rsidR="000E0A92" w:rsidRPr="000E0A92">
        <w:rPr>
          <w:rFonts w:ascii="標楷體" w:eastAsia="標楷體" w:hAnsi="標楷體"/>
          <w:szCs w:val="24"/>
        </w:rPr>
        <w:t>學分數高於「</w:t>
      </w:r>
      <w:r w:rsidR="000E0A92" w:rsidRPr="000E0A92">
        <w:rPr>
          <w:rFonts w:ascii="標楷體" w:eastAsia="標楷體" w:hAnsi="標楷體" w:hint="eastAsia"/>
          <w:szCs w:val="24"/>
        </w:rPr>
        <w:t>學則第23條</w:t>
      </w:r>
      <w:r w:rsidR="000E0A92" w:rsidRPr="000E0A92">
        <w:rPr>
          <w:rFonts w:ascii="標楷體" w:eastAsia="標楷體" w:hAnsi="標楷體"/>
          <w:szCs w:val="24"/>
        </w:rPr>
        <w:t>學分數上限規定</w:t>
      </w:r>
      <w:r w:rsidR="000E0A92" w:rsidRPr="000E0A92">
        <w:rPr>
          <w:rFonts w:ascii="標楷體" w:eastAsia="標楷體" w:hAnsi="標楷體" w:hint="eastAsia"/>
          <w:szCs w:val="24"/>
        </w:rPr>
        <w:t>25學分</w:t>
      </w:r>
      <w:r w:rsidR="000E0A92" w:rsidRPr="000E0A92">
        <w:rPr>
          <w:rFonts w:ascii="標楷體" w:eastAsia="標楷體" w:hAnsi="標楷體"/>
          <w:szCs w:val="24"/>
        </w:rPr>
        <w:t>」者，得</w:t>
      </w:r>
      <w:r w:rsidR="000E0A92" w:rsidRPr="006B5636">
        <w:rPr>
          <w:rFonts w:ascii="標楷體" w:eastAsia="標楷體" w:hAnsi="標楷體"/>
          <w:b/>
          <w:bCs/>
          <w:szCs w:val="24"/>
        </w:rPr>
        <w:t>檢附</w:t>
      </w:r>
      <w:r w:rsidR="00826F36" w:rsidRPr="006B5636">
        <w:rPr>
          <w:rFonts w:ascii="標楷體" w:eastAsia="標楷體" w:hAnsi="標楷體" w:hint="eastAsia"/>
          <w:b/>
          <w:bCs/>
          <w:szCs w:val="24"/>
        </w:rPr>
        <w:t>本校</w:t>
      </w:r>
      <w:r w:rsidR="00D005D2" w:rsidRPr="006B5636">
        <w:rPr>
          <w:rFonts w:ascii="標楷體" w:eastAsia="標楷體" w:hAnsi="標楷體" w:hint="eastAsia"/>
          <w:b/>
          <w:bCs/>
          <w:szCs w:val="24"/>
        </w:rPr>
        <w:t>之</w:t>
      </w:r>
      <w:r w:rsidR="000E0A92" w:rsidRPr="006B5636">
        <w:rPr>
          <w:rFonts w:ascii="標楷體" w:eastAsia="標楷體" w:hAnsi="標楷體" w:hint="eastAsia"/>
          <w:b/>
          <w:bCs/>
          <w:szCs w:val="24"/>
        </w:rPr>
        <w:t>「成績單</w:t>
      </w:r>
      <w:r w:rsidR="00A3740F" w:rsidRPr="006B5636">
        <w:rPr>
          <w:rFonts w:ascii="標楷體" w:eastAsia="標楷體" w:hAnsi="標楷體" w:hint="eastAsia"/>
          <w:b/>
          <w:bCs/>
          <w:szCs w:val="24"/>
        </w:rPr>
        <w:t>(前一學期)</w:t>
      </w:r>
      <w:r w:rsidR="000E0A92" w:rsidRPr="006B5636">
        <w:rPr>
          <w:rFonts w:ascii="標楷體" w:eastAsia="標楷體" w:hAnsi="標楷體" w:hint="eastAsia"/>
          <w:b/>
          <w:bCs/>
          <w:szCs w:val="24"/>
        </w:rPr>
        <w:t>」及「</w:t>
      </w:r>
      <w:r w:rsidR="000E0A92" w:rsidRPr="006B5636">
        <w:rPr>
          <w:rFonts w:ascii="標楷體" w:eastAsia="標楷體" w:hAnsi="標楷體"/>
          <w:b/>
          <w:bCs/>
          <w:szCs w:val="24"/>
        </w:rPr>
        <w:t>名次證明書</w:t>
      </w:r>
      <w:r w:rsidR="00A3740F" w:rsidRPr="006B5636">
        <w:rPr>
          <w:rFonts w:ascii="標楷體" w:eastAsia="標楷體" w:hAnsi="標楷體" w:hint="eastAsia"/>
          <w:b/>
          <w:bCs/>
          <w:szCs w:val="24"/>
        </w:rPr>
        <w:t>(</w:t>
      </w:r>
      <w:r w:rsidR="00A3740F" w:rsidRPr="000E0A92">
        <w:rPr>
          <w:rFonts w:ascii="標楷體" w:eastAsia="標楷體" w:hAnsi="標楷體" w:hint="eastAsia"/>
          <w:b/>
          <w:szCs w:val="24"/>
        </w:rPr>
        <w:t>前一學期</w:t>
      </w:r>
      <w:r w:rsidR="00A3740F">
        <w:rPr>
          <w:rFonts w:ascii="標楷體" w:eastAsia="標楷體" w:hAnsi="標楷體" w:hint="eastAsia"/>
          <w:b/>
          <w:szCs w:val="24"/>
        </w:rPr>
        <w:t>，</w:t>
      </w:r>
      <w:r w:rsidR="002A295E">
        <w:rPr>
          <w:rFonts w:ascii="標楷體" w:eastAsia="標楷體" w:hAnsi="標楷體" w:hint="eastAsia"/>
          <w:b/>
          <w:szCs w:val="24"/>
        </w:rPr>
        <w:t>請勿申請歷年名次</w:t>
      </w:r>
      <w:r w:rsidR="00A3740F" w:rsidRPr="000E0A92">
        <w:rPr>
          <w:rFonts w:ascii="標楷體" w:eastAsia="標楷體" w:hAnsi="標楷體" w:hint="eastAsia"/>
          <w:szCs w:val="24"/>
        </w:rPr>
        <w:t>)</w:t>
      </w:r>
      <w:r w:rsidR="000E0A92" w:rsidRPr="000E0A92">
        <w:rPr>
          <w:rFonts w:ascii="標楷體" w:eastAsia="標楷體" w:hAnsi="標楷體" w:hint="eastAsia"/>
          <w:szCs w:val="24"/>
        </w:rPr>
        <w:t>」</w:t>
      </w:r>
      <w:r w:rsidR="00D005D2" w:rsidRPr="000E0A92">
        <w:rPr>
          <w:rFonts w:ascii="標楷體" w:eastAsia="標楷體" w:hAnsi="標楷體"/>
          <w:szCs w:val="24"/>
        </w:rPr>
        <w:t>證明文件</w:t>
      </w:r>
      <w:r w:rsidR="000E0A92" w:rsidRPr="000E0A92">
        <w:rPr>
          <w:rFonts w:ascii="標楷體" w:eastAsia="標楷體" w:hAnsi="標楷體" w:hint="eastAsia"/>
          <w:szCs w:val="24"/>
        </w:rPr>
        <w:t>正本(名次</w:t>
      </w:r>
      <w:proofErr w:type="gramStart"/>
      <w:r w:rsidR="000E0A92" w:rsidRPr="000E0A92">
        <w:rPr>
          <w:rFonts w:ascii="標楷體" w:eastAsia="標楷體" w:hAnsi="標楷體" w:hint="eastAsia"/>
          <w:szCs w:val="24"/>
        </w:rPr>
        <w:t>證明書請</w:t>
      </w:r>
      <w:r w:rsidR="000E0A92" w:rsidRPr="000E0A92">
        <w:rPr>
          <w:rFonts w:ascii="標楷體" w:eastAsia="標楷體" w:hAnsi="標楷體" w:hint="eastAsia"/>
          <w:b/>
          <w:szCs w:val="24"/>
        </w:rPr>
        <w:t>憑</w:t>
      </w:r>
      <w:proofErr w:type="gramEnd"/>
      <w:r w:rsidR="000E0A92" w:rsidRPr="000E0A92">
        <w:rPr>
          <w:rFonts w:ascii="標楷體" w:eastAsia="標楷體" w:hAnsi="標楷體" w:hint="eastAsia"/>
          <w:b/>
          <w:szCs w:val="24"/>
        </w:rPr>
        <w:t>「成績單」</w:t>
      </w:r>
      <w:proofErr w:type="gramStart"/>
      <w:r w:rsidR="000E0A92" w:rsidRPr="000E0A92">
        <w:rPr>
          <w:rFonts w:ascii="標楷體" w:eastAsia="標楷體" w:hAnsi="標楷體" w:hint="eastAsia"/>
          <w:b/>
          <w:szCs w:val="24"/>
        </w:rPr>
        <w:t>紙本至註冊</w:t>
      </w:r>
      <w:proofErr w:type="gramEnd"/>
      <w:r w:rsidR="000E0A92" w:rsidRPr="000E0A92">
        <w:rPr>
          <w:rFonts w:ascii="標楷體" w:eastAsia="標楷體" w:hAnsi="標楷體" w:hint="eastAsia"/>
          <w:b/>
          <w:szCs w:val="24"/>
        </w:rPr>
        <w:t>組櫃檯免費換取</w:t>
      </w:r>
      <w:r w:rsidR="000E0A92" w:rsidRPr="000E0A92">
        <w:rPr>
          <w:rFonts w:ascii="標楷體" w:eastAsia="標楷體" w:hAnsi="標楷體" w:hint="eastAsia"/>
          <w:szCs w:val="24"/>
        </w:rPr>
        <w:t>)</w:t>
      </w:r>
      <w:r w:rsidR="000E0A92" w:rsidRPr="000E0A92">
        <w:rPr>
          <w:rFonts w:ascii="標楷體" w:eastAsia="標楷體" w:hAnsi="標楷體"/>
          <w:szCs w:val="24"/>
        </w:rPr>
        <w:t>，</w:t>
      </w:r>
      <w:r w:rsidR="000E0A92" w:rsidRPr="000E0A92">
        <w:rPr>
          <w:rFonts w:ascii="標楷體" w:eastAsia="標楷體" w:hAnsi="標楷體" w:hint="eastAsia"/>
          <w:szCs w:val="24"/>
        </w:rPr>
        <w:t>並</w:t>
      </w:r>
      <w:proofErr w:type="gramStart"/>
      <w:r w:rsidR="000E0A92" w:rsidRPr="000E0A92">
        <w:rPr>
          <w:rFonts w:ascii="標楷體" w:eastAsia="標楷體" w:hAnsi="標楷體"/>
          <w:szCs w:val="24"/>
        </w:rPr>
        <w:t>填妥本申請</w:t>
      </w:r>
      <w:proofErr w:type="gramEnd"/>
      <w:r w:rsidR="000E0A92" w:rsidRPr="000E0A92">
        <w:rPr>
          <w:rFonts w:ascii="標楷體" w:eastAsia="標楷體" w:hAnsi="標楷體"/>
          <w:szCs w:val="24"/>
        </w:rPr>
        <w:t>書經系主任同意，</w:t>
      </w:r>
      <w:r w:rsidR="000E0A92" w:rsidRPr="000E0A92">
        <w:rPr>
          <w:rFonts w:ascii="標楷體" w:eastAsia="標楷體" w:hAnsi="標楷體" w:hint="eastAsia"/>
          <w:szCs w:val="24"/>
        </w:rPr>
        <w:t>於</w:t>
      </w:r>
      <w:r w:rsidR="00FF418E" w:rsidRPr="00FF418E">
        <w:rPr>
          <w:rFonts w:ascii="標楷體" w:eastAsia="標楷體" w:hAnsi="標楷體" w:hint="eastAsia"/>
          <w:szCs w:val="24"/>
        </w:rPr>
        <w:t>辦理</w:t>
      </w:r>
      <w:r w:rsidR="000E0A92" w:rsidRPr="00FF418E">
        <w:rPr>
          <w:rFonts w:ascii="標楷體" w:eastAsia="標楷體" w:hAnsi="標楷體" w:hint="eastAsia"/>
          <w:szCs w:val="24"/>
        </w:rPr>
        <w:t>期限</w:t>
      </w:r>
      <w:r w:rsidR="000E0A92" w:rsidRPr="000E0A92">
        <w:rPr>
          <w:rFonts w:ascii="標楷體" w:eastAsia="標楷體" w:hAnsi="標楷體" w:hint="eastAsia"/>
          <w:szCs w:val="24"/>
        </w:rPr>
        <w:t>內</w:t>
      </w:r>
      <w:r w:rsidR="00FF418E" w:rsidRPr="00F97F5B">
        <w:rPr>
          <w:rFonts w:ascii="標楷體" w:eastAsia="標楷體" w:hAnsi="標楷體" w:hint="eastAsia"/>
          <w:szCs w:val="24"/>
        </w:rPr>
        <w:t>將</w:t>
      </w:r>
      <w:r w:rsidR="000E0A92" w:rsidRPr="00F97F5B">
        <w:rPr>
          <w:rFonts w:ascii="標楷體" w:eastAsia="標楷體" w:hAnsi="標楷體" w:hint="eastAsia"/>
          <w:szCs w:val="24"/>
        </w:rPr>
        <w:t>正本</w:t>
      </w:r>
      <w:proofErr w:type="gramStart"/>
      <w:r w:rsidR="00FF418E" w:rsidRPr="00F97F5B">
        <w:rPr>
          <w:rFonts w:ascii="標楷體" w:eastAsia="標楷體" w:hAnsi="標楷體" w:hint="eastAsia"/>
          <w:szCs w:val="24"/>
        </w:rPr>
        <w:t>送交</w:t>
      </w:r>
      <w:r w:rsidR="000E0A92" w:rsidRPr="00F97F5B">
        <w:rPr>
          <w:rFonts w:ascii="標楷體" w:eastAsia="標楷體" w:hAnsi="標楷體" w:hint="eastAsia"/>
          <w:szCs w:val="24"/>
        </w:rPr>
        <w:t>至</w:t>
      </w:r>
      <w:r w:rsidR="00E653E9" w:rsidRPr="00F97F5B">
        <w:rPr>
          <w:rFonts w:ascii="標楷體" w:eastAsia="標楷體" w:hAnsi="標楷體" w:hint="eastAsia"/>
          <w:szCs w:val="24"/>
        </w:rPr>
        <w:t>系辦公室</w:t>
      </w:r>
      <w:proofErr w:type="gramEnd"/>
      <w:r w:rsidR="000E0A92" w:rsidRPr="00F97F5B">
        <w:rPr>
          <w:rFonts w:ascii="標楷體" w:eastAsia="標楷體" w:hAnsi="標楷體"/>
          <w:szCs w:val="24"/>
        </w:rPr>
        <w:t>調整修課學分上限後，始可於</w:t>
      </w:r>
      <w:r w:rsidR="000E0A92" w:rsidRPr="00F97F5B">
        <w:rPr>
          <w:rFonts w:ascii="標楷體" w:eastAsia="標楷體" w:hAnsi="標楷體" w:hint="eastAsia"/>
          <w:szCs w:val="24"/>
        </w:rPr>
        <w:t>第2次預</w:t>
      </w:r>
      <w:r w:rsidR="000E0A92" w:rsidRPr="00F97F5B">
        <w:rPr>
          <w:rFonts w:ascii="標楷體" w:eastAsia="標楷體" w:hAnsi="標楷體"/>
          <w:szCs w:val="24"/>
        </w:rPr>
        <w:t>選階段及開學後加</w:t>
      </w:r>
      <w:r w:rsidR="000E0A92" w:rsidRPr="00F97F5B">
        <w:rPr>
          <w:rFonts w:ascii="標楷體" w:eastAsia="標楷體" w:hAnsi="標楷體" w:hint="eastAsia"/>
          <w:szCs w:val="24"/>
        </w:rPr>
        <w:t>退</w:t>
      </w:r>
      <w:r w:rsidR="000E0A92" w:rsidRPr="00F97F5B">
        <w:rPr>
          <w:rFonts w:ascii="標楷體" w:eastAsia="標楷體" w:hAnsi="標楷體"/>
          <w:szCs w:val="24"/>
        </w:rPr>
        <w:t>選</w:t>
      </w:r>
      <w:r w:rsidR="000E0A92" w:rsidRPr="00F97F5B">
        <w:rPr>
          <w:rFonts w:ascii="標楷體" w:eastAsia="標楷體" w:hAnsi="標楷體" w:hint="eastAsia"/>
          <w:szCs w:val="24"/>
        </w:rPr>
        <w:t>階段</w:t>
      </w:r>
      <w:r w:rsidR="00FF418E" w:rsidRPr="00F97F5B">
        <w:rPr>
          <w:rFonts w:ascii="標楷體" w:eastAsia="標楷體" w:hAnsi="標楷體" w:hint="eastAsia"/>
          <w:szCs w:val="24"/>
        </w:rPr>
        <w:t>，</w:t>
      </w:r>
      <w:r w:rsidR="000E0A92" w:rsidRPr="00F97F5B">
        <w:rPr>
          <w:rFonts w:ascii="標楷體" w:eastAsia="標楷體" w:hAnsi="標楷體" w:hint="eastAsia"/>
          <w:szCs w:val="24"/>
        </w:rPr>
        <w:t>自行上網加</w:t>
      </w:r>
      <w:proofErr w:type="gramStart"/>
      <w:r w:rsidR="000E0A92" w:rsidRPr="00F97F5B">
        <w:rPr>
          <w:rFonts w:ascii="標楷體" w:eastAsia="標楷體" w:hAnsi="標楷體" w:hint="eastAsia"/>
          <w:szCs w:val="24"/>
        </w:rPr>
        <w:t>選超修</w:t>
      </w:r>
      <w:r w:rsidR="000E0A92" w:rsidRPr="00F97F5B">
        <w:rPr>
          <w:rFonts w:ascii="標楷體" w:eastAsia="標楷體" w:hAnsi="標楷體"/>
          <w:szCs w:val="24"/>
        </w:rPr>
        <w:t>至</w:t>
      </w:r>
      <w:proofErr w:type="gramEnd"/>
      <w:r w:rsidR="000E0A92" w:rsidRPr="00F97F5B">
        <w:rPr>
          <w:rFonts w:ascii="標楷體" w:eastAsia="標楷體" w:hAnsi="標楷體"/>
          <w:szCs w:val="24"/>
        </w:rPr>
        <w:t>本申請書核定之</w:t>
      </w:r>
      <w:proofErr w:type="gramStart"/>
      <w:r w:rsidR="000E0A92" w:rsidRPr="00F97F5B">
        <w:rPr>
          <w:rFonts w:ascii="標楷體" w:eastAsia="標楷體" w:hAnsi="標楷體"/>
          <w:szCs w:val="24"/>
        </w:rPr>
        <w:t>修課總學分</w:t>
      </w:r>
      <w:proofErr w:type="gramEnd"/>
      <w:r w:rsidR="000E0A92" w:rsidRPr="00F97F5B">
        <w:rPr>
          <w:rFonts w:ascii="標楷體" w:eastAsia="標楷體" w:hAnsi="標楷體"/>
          <w:szCs w:val="24"/>
        </w:rPr>
        <w:t>數。</w:t>
      </w:r>
    </w:p>
    <w:p w14:paraId="292B20BF" w14:textId="2735C748" w:rsidR="001640B2" w:rsidRPr="001640B2" w:rsidRDefault="000E0A92" w:rsidP="001640B2">
      <w:pPr>
        <w:tabs>
          <w:tab w:val="left" w:pos="502"/>
        </w:tabs>
        <w:spacing w:afterLines="50" w:after="120" w:line="300" w:lineRule="exact"/>
        <w:ind w:leftChars="50" w:left="360" w:hangingChars="100" w:hanging="240"/>
        <w:jc w:val="both"/>
        <w:rPr>
          <w:rFonts w:ascii="標楷體" w:eastAsia="標楷體" w:hAnsi="標楷體"/>
          <w:szCs w:val="24"/>
        </w:rPr>
      </w:pPr>
      <w:r w:rsidRPr="00F97F5B">
        <w:rPr>
          <w:rFonts w:ascii="標楷體" w:eastAsia="標楷體" w:hAnsi="標楷體" w:hint="eastAsia"/>
          <w:szCs w:val="24"/>
        </w:rPr>
        <w:t>■上修本系高年級</w:t>
      </w:r>
      <w:r w:rsidR="00FF418E" w:rsidRPr="00F97F5B">
        <w:rPr>
          <w:rFonts w:ascii="標楷體" w:eastAsia="標楷體" w:hAnsi="標楷體" w:hint="eastAsia"/>
          <w:szCs w:val="24"/>
        </w:rPr>
        <w:t>之</w:t>
      </w:r>
      <w:r w:rsidRPr="00F97F5B">
        <w:rPr>
          <w:rFonts w:ascii="標楷體" w:eastAsia="標楷體" w:hAnsi="標楷體" w:hint="eastAsia"/>
          <w:szCs w:val="24"/>
        </w:rPr>
        <w:t>必修課程需填寫「</w:t>
      </w:r>
      <w:r w:rsidRPr="00F97F5B">
        <w:rPr>
          <w:rFonts w:ascii="標楷體" w:eastAsia="標楷體" w:hAnsi="標楷體"/>
          <w:szCs w:val="24"/>
        </w:rPr>
        <w:t>必修</w:t>
      </w:r>
      <w:r w:rsidRPr="000E0A92">
        <w:rPr>
          <w:rFonts w:ascii="標楷體" w:eastAsia="標楷體" w:hAnsi="標楷體"/>
          <w:szCs w:val="24"/>
        </w:rPr>
        <w:t>科目退選或</w:t>
      </w:r>
      <w:proofErr w:type="gramStart"/>
      <w:r w:rsidRPr="000E0A92">
        <w:rPr>
          <w:rFonts w:ascii="標楷體" w:eastAsia="標楷體" w:hAnsi="標楷體"/>
          <w:szCs w:val="24"/>
        </w:rPr>
        <w:t>跨班修</w:t>
      </w:r>
      <w:proofErr w:type="gramEnd"/>
      <w:r w:rsidRPr="000E0A92">
        <w:rPr>
          <w:rFonts w:ascii="標楷體" w:eastAsia="標楷體" w:hAnsi="標楷體"/>
          <w:szCs w:val="24"/>
        </w:rPr>
        <w:t>習申請表</w:t>
      </w:r>
      <w:r w:rsidRPr="000E0A92">
        <w:rPr>
          <w:rFonts w:ascii="標楷體" w:eastAsia="標楷體" w:hAnsi="標楷體" w:hint="eastAsia"/>
          <w:szCs w:val="24"/>
        </w:rPr>
        <w:t>」。</w:t>
      </w:r>
    </w:p>
    <w:tbl>
      <w:tblPr>
        <w:tblpPr w:leftFromText="180" w:rightFromText="180" w:vertAnchor="text" w:horzAnchor="margin" w:tblpY="37"/>
        <w:tblOverlap w:val="never"/>
        <w:tblW w:w="50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7"/>
        <w:gridCol w:w="2401"/>
        <w:gridCol w:w="425"/>
        <w:gridCol w:w="1966"/>
        <w:gridCol w:w="2457"/>
      </w:tblGrid>
      <w:tr w:rsidR="00743CF1" w:rsidRPr="00122604" w14:paraId="31460B1D" w14:textId="77777777" w:rsidTr="00C915B9">
        <w:trPr>
          <w:cantSplit/>
          <w:trHeight w:val="605"/>
        </w:trPr>
        <w:tc>
          <w:tcPr>
            <w:tcW w:w="1262" w:type="pct"/>
            <w:shd w:val="clear" w:color="auto" w:fill="auto"/>
            <w:vAlign w:val="center"/>
          </w:tcPr>
          <w:p w14:paraId="0C6DB405" w14:textId="1DBFFBD0" w:rsidR="00743CF1" w:rsidRPr="00122604" w:rsidRDefault="00743CF1" w:rsidP="00743CF1">
            <w:pPr>
              <w:spacing w:line="280" w:lineRule="exact"/>
              <w:ind w:leftChars="-45" w:left="-108" w:rightChars="-50" w:right="-120"/>
              <w:jc w:val="center"/>
              <w:rPr>
                <w:rFonts w:eastAsia="標楷體" w:hint="eastAsia"/>
              </w:rPr>
            </w:pPr>
            <w:r w:rsidRPr="00122604">
              <w:rPr>
                <w:rFonts w:eastAsia="標楷體"/>
              </w:rPr>
              <w:t>系所組別</w:t>
            </w:r>
            <w:r w:rsidRPr="00122604">
              <w:rPr>
                <w:rFonts w:eastAsia="標楷體"/>
              </w:rPr>
              <w:t>/</w:t>
            </w:r>
            <w:r w:rsidRPr="00122604">
              <w:rPr>
                <w:rFonts w:eastAsia="標楷體"/>
              </w:rPr>
              <w:t>年級</w:t>
            </w:r>
            <w:r w:rsidRPr="00122604">
              <w:rPr>
                <w:rFonts w:eastAsia="標楷體"/>
              </w:rPr>
              <w:t>/</w:t>
            </w:r>
            <w:r w:rsidRPr="00122604">
              <w:rPr>
                <w:rFonts w:eastAsia="標楷體"/>
              </w:rPr>
              <w:t>班別</w:t>
            </w:r>
            <w:r w:rsidRPr="00B83E2F">
              <w:rPr>
                <w:rFonts w:eastAsia="標楷體"/>
              </w:rPr>
              <w:t xml:space="preserve"> </w:t>
            </w:r>
            <w:r w:rsidRPr="002A6029">
              <w:rPr>
                <w:rFonts w:eastAsia="標楷體"/>
                <w:sz w:val="22"/>
                <w:szCs w:val="18"/>
              </w:rPr>
              <w:t>Department/Grade/Class</w:t>
            </w:r>
          </w:p>
          <w:p w14:paraId="679FD03F" w14:textId="77777777" w:rsidR="00743CF1" w:rsidRPr="00122604" w:rsidRDefault="00743CF1" w:rsidP="00743CF1">
            <w:pPr>
              <w:spacing w:beforeLines="20" w:before="48" w:afterLines="20" w:after="48" w:line="200" w:lineRule="exact"/>
              <w:jc w:val="center"/>
              <w:rPr>
                <w:rFonts w:eastAsia="標楷體"/>
                <w:spacing w:val="-20"/>
                <w:sz w:val="16"/>
                <w:szCs w:val="16"/>
              </w:rPr>
            </w:pPr>
            <w:r w:rsidRPr="00122604">
              <w:rPr>
                <w:rFonts w:eastAsia="標楷體"/>
                <w:spacing w:val="-20"/>
                <w:sz w:val="16"/>
                <w:szCs w:val="16"/>
              </w:rPr>
              <w:t xml:space="preserve">( </w:t>
            </w:r>
            <w:r w:rsidRPr="00122604">
              <w:rPr>
                <w:rFonts w:eastAsia="標楷體"/>
                <w:spacing w:val="-20"/>
                <w:sz w:val="16"/>
                <w:szCs w:val="16"/>
              </w:rPr>
              <w:t>例：四機械</w:t>
            </w:r>
            <w:proofErr w:type="gramStart"/>
            <w:r w:rsidRPr="00122604">
              <w:rPr>
                <w:rFonts w:eastAsia="標楷體"/>
                <w:spacing w:val="-20"/>
                <w:sz w:val="16"/>
                <w:szCs w:val="16"/>
              </w:rPr>
              <w:t>一</w:t>
            </w:r>
            <w:proofErr w:type="gramEnd"/>
            <w:r w:rsidRPr="00122604">
              <w:rPr>
                <w:rFonts w:eastAsia="標楷體"/>
                <w:spacing w:val="-20"/>
                <w:sz w:val="16"/>
                <w:szCs w:val="16"/>
              </w:rPr>
              <w:t>A</w:t>
            </w:r>
            <w:r w:rsidRPr="00122604">
              <w:rPr>
                <w:rFonts w:eastAsia="標楷體"/>
                <w:spacing w:val="-20"/>
                <w:sz w:val="16"/>
                <w:szCs w:val="16"/>
              </w:rPr>
              <w:t>、</w:t>
            </w:r>
            <w:proofErr w:type="gramStart"/>
            <w:r w:rsidRPr="00122604">
              <w:rPr>
                <w:rFonts w:eastAsia="標楷體"/>
                <w:spacing w:val="-20"/>
                <w:sz w:val="16"/>
                <w:szCs w:val="16"/>
              </w:rPr>
              <w:t>企管碩</w:t>
            </w:r>
            <w:proofErr w:type="gramEnd"/>
            <w:r w:rsidRPr="00122604">
              <w:rPr>
                <w:rFonts w:eastAsia="標楷體"/>
                <w:spacing w:val="-20"/>
                <w:sz w:val="16"/>
                <w:szCs w:val="16"/>
              </w:rPr>
              <w:t>在</w:t>
            </w:r>
            <w:proofErr w:type="gramStart"/>
            <w:r w:rsidRPr="00122604">
              <w:rPr>
                <w:rFonts w:eastAsia="標楷體"/>
                <w:spacing w:val="-20"/>
                <w:sz w:val="16"/>
                <w:szCs w:val="16"/>
              </w:rPr>
              <w:t>一</w:t>
            </w:r>
            <w:proofErr w:type="gramEnd"/>
            <w:r w:rsidRPr="00122604">
              <w:rPr>
                <w:rFonts w:eastAsia="標楷體"/>
                <w:spacing w:val="-20"/>
                <w:sz w:val="16"/>
                <w:szCs w:val="16"/>
              </w:rPr>
              <w:t xml:space="preserve"> )</w:t>
            </w:r>
          </w:p>
        </w:tc>
        <w:tc>
          <w:tcPr>
            <w:tcW w:w="1457" w:type="pct"/>
            <w:gridSpan w:val="2"/>
            <w:tcBorders>
              <w:top w:val="single" w:sz="12" w:space="0" w:color="auto"/>
              <w:bottom w:val="single" w:sz="4" w:space="0" w:color="auto"/>
            </w:tcBorders>
            <w:shd w:val="clear" w:color="auto" w:fill="F2F2F2"/>
            <w:vAlign w:val="center"/>
          </w:tcPr>
          <w:p w14:paraId="7904F612" w14:textId="77777777" w:rsidR="00743CF1" w:rsidRPr="00122604" w:rsidRDefault="00743CF1" w:rsidP="00743CF1">
            <w:pPr>
              <w:spacing w:line="280" w:lineRule="exact"/>
              <w:ind w:left="293" w:hangingChars="163" w:hanging="293"/>
              <w:jc w:val="center"/>
              <w:rPr>
                <w:rFonts w:eastAsia="標楷體"/>
                <w:spacing w:val="-20"/>
                <w:sz w:val="20"/>
              </w:rPr>
            </w:pPr>
          </w:p>
        </w:tc>
        <w:tc>
          <w:tcPr>
            <w:tcW w:w="1014" w:type="pct"/>
            <w:shd w:val="clear" w:color="auto" w:fill="auto"/>
            <w:vAlign w:val="center"/>
          </w:tcPr>
          <w:p w14:paraId="2C528FA9" w14:textId="77777777" w:rsidR="00743CF1" w:rsidRDefault="00743CF1" w:rsidP="00743CF1">
            <w:pPr>
              <w:spacing w:line="280" w:lineRule="exact"/>
              <w:ind w:leftChars="-45" w:left="-108" w:rightChars="-50" w:right="-120"/>
              <w:jc w:val="center"/>
              <w:rPr>
                <w:rFonts w:eastAsia="標楷體"/>
                <w:spacing w:val="-20"/>
              </w:rPr>
            </w:pPr>
            <w:r w:rsidRPr="00122604">
              <w:rPr>
                <w:rFonts w:eastAsia="標楷體"/>
                <w:spacing w:val="-20"/>
              </w:rPr>
              <w:t>申請日期</w:t>
            </w:r>
          </w:p>
          <w:p w14:paraId="4E61140A" w14:textId="02D479D5" w:rsidR="00743CF1" w:rsidRPr="00743CF1" w:rsidRDefault="00743CF1" w:rsidP="00743CF1">
            <w:pPr>
              <w:spacing w:line="280" w:lineRule="exact"/>
              <w:ind w:leftChars="-45" w:left="-108" w:rightChars="-50" w:right="-120"/>
              <w:jc w:val="center"/>
              <w:rPr>
                <w:rFonts w:eastAsia="標楷體"/>
              </w:rPr>
            </w:pPr>
            <w:r>
              <w:t xml:space="preserve"> </w:t>
            </w:r>
            <w:r w:rsidRPr="00743CF1">
              <w:rPr>
                <w:rFonts w:eastAsia="標楷體"/>
              </w:rPr>
              <w:t>Date of application</w:t>
            </w:r>
          </w:p>
        </w:tc>
        <w:tc>
          <w:tcPr>
            <w:tcW w:w="1267" w:type="pct"/>
            <w:tcBorders>
              <w:top w:val="single" w:sz="12" w:space="0" w:color="auto"/>
              <w:bottom w:val="single" w:sz="4" w:space="0" w:color="auto"/>
            </w:tcBorders>
            <w:shd w:val="clear" w:color="auto" w:fill="F2F2F2"/>
            <w:vAlign w:val="center"/>
          </w:tcPr>
          <w:p w14:paraId="53E6570D" w14:textId="77777777" w:rsidR="00743CF1" w:rsidRDefault="00743CF1" w:rsidP="00743CF1">
            <w:pPr>
              <w:spacing w:line="280" w:lineRule="exact"/>
              <w:jc w:val="right"/>
              <w:rPr>
                <w:rFonts w:eastAsia="標楷體"/>
                <w:spacing w:val="-20"/>
                <w:szCs w:val="24"/>
              </w:rPr>
            </w:pPr>
            <w:r w:rsidRPr="00122604">
              <w:rPr>
                <w:rFonts w:eastAsia="標楷體"/>
                <w:spacing w:val="-20"/>
                <w:szCs w:val="24"/>
              </w:rPr>
              <w:t xml:space="preserve">  </w:t>
            </w:r>
            <w:r w:rsidRPr="00122604">
              <w:rPr>
                <w:rFonts w:eastAsia="標楷體"/>
                <w:spacing w:val="-20"/>
                <w:szCs w:val="24"/>
              </w:rPr>
              <w:t>年</w:t>
            </w:r>
            <w:r w:rsidRPr="00122604">
              <w:rPr>
                <w:rFonts w:eastAsia="標楷體"/>
                <w:spacing w:val="-20"/>
                <w:szCs w:val="24"/>
              </w:rPr>
              <w:t xml:space="preserve">               </w:t>
            </w:r>
            <w:r w:rsidRPr="00122604">
              <w:rPr>
                <w:rFonts w:eastAsia="標楷體"/>
                <w:spacing w:val="-20"/>
                <w:szCs w:val="24"/>
              </w:rPr>
              <w:t>月</w:t>
            </w:r>
            <w:r w:rsidRPr="00122604">
              <w:rPr>
                <w:rFonts w:eastAsia="標楷體"/>
                <w:spacing w:val="-20"/>
                <w:szCs w:val="24"/>
              </w:rPr>
              <w:t xml:space="preserve">            </w:t>
            </w:r>
            <w:r w:rsidRPr="00122604">
              <w:rPr>
                <w:rFonts w:eastAsia="標楷體"/>
                <w:spacing w:val="-20"/>
                <w:szCs w:val="24"/>
              </w:rPr>
              <w:t>日</w:t>
            </w:r>
          </w:p>
          <w:p w14:paraId="7D4A9514" w14:textId="46A65F9F" w:rsidR="00743CF1" w:rsidRPr="00122604" w:rsidRDefault="00743CF1" w:rsidP="00743CF1">
            <w:pPr>
              <w:spacing w:line="280" w:lineRule="exact"/>
              <w:jc w:val="both"/>
              <w:rPr>
                <w:rFonts w:eastAsia="標楷體" w:hint="eastAsia"/>
                <w:spacing w:val="-20"/>
                <w:szCs w:val="24"/>
              </w:rPr>
            </w:pPr>
            <w:proofErr w:type="spellStart"/>
            <w:r>
              <w:rPr>
                <w:rFonts w:eastAsia="標楷體"/>
                <w:spacing w:val="-20"/>
                <w:szCs w:val="24"/>
              </w:rPr>
              <w:t>yyyy</w:t>
            </w:r>
            <w:proofErr w:type="spellEnd"/>
            <w:r>
              <w:rPr>
                <w:rFonts w:eastAsia="標楷體"/>
                <w:spacing w:val="-20"/>
                <w:szCs w:val="24"/>
              </w:rPr>
              <w:t xml:space="preserve">              mm            dd</w:t>
            </w:r>
          </w:p>
        </w:tc>
      </w:tr>
      <w:tr w:rsidR="00743CF1" w:rsidRPr="00122604" w14:paraId="7819567F" w14:textId="77777777" w:rsidTr="00E576BC">
        <w:trPr>
          <w:cantSplit/>
          <w:trHeight w:val="639"/>
        </w:trPr>
        <w:tc>
          <w:tcPr>
            <w:tcW w:w="1262" w:type="pct"/>
            <w:shd w:val="clear" w:color="auto" w:fill="auto"/>
            <w:vAlign w:val="center"/>
          </w:tcPr>
          <w:p w14:paraId="3D437E05" w14:textId="77777777" w:rsidR="00743CF1" w:rsidRDefault="00743CF1" w:rsidP="00743CF1">
            <w:pPr>
              <w:spacing w:line="280" w:lineRule="exact"/>
              <w:ind w:leftChars="-45" w:left="-108" w:rightChars="-50" w:right="-120"/>
              <w:jc w:val="center"/>
              <w:rPr>
                <w:rFonts w:eastAsia="標楷體"/>
              </w:rPr>
            </w:pPr>
            <w:r w:rsidRPr="00122604">
              <w:rPr>
                <w:rFonts w:eastAsia="標楷體"/>
              </w:rPr>
              <w:t>學號</w:t>
            </w:r>
          </w:p>
          <w:p w14:paraId="67253245" w14:textId="61464B46" w:rsidR="00743CF1" w:rsidRPr="00122604" w:rsidRDefault="00743CF1" w:rsidP="00743CF1">
            <w:pPr>
              <w:spacing w:line="280" w:lineRule="exact"/>
              <w:ind w:leftChars="-45" w:left="-108" w:rightChars="-50" w:right="-120"/>
              <w:jc w:val="center"/>
              <w:rPr>
                <w:rFonts w:eastAsia="標楷體"/>
              </w:rPr>
            </w:pPr>
            <w:r w:rsidRPr="00B83E2F">
              <w:rPr>
                <w:rFonts w:eastAsia="標楷體"/>
              </w:rPr>
              <w:t>Student ID No.</w:t>
            </w:r>
          </w:p>
        </w:tc>
        <w:tc>
          <w:tcPr>
            <w:tcW w:w="1457" w:type="pct"/>
            <w:gridSpan w:val="2"/>
            <w:tcBorders>
              <w:top w:val="single" w:sz="4" w:space="0" w:color="auto"/>
              <w:bottom w:val="single" w:sz="4" w:space="0" w:color="auto"/>
            </w:tcBorders>
            <w:shd w:val="clear" w:color="auto" w:fill="F2F2F2"/>
            <w:vAlign w:val="center"/>
          </w:tcPr>
          <w:p w14:paraId="19067FFF" w14:textId="77777777" w:rsidR="00743CF1" w:rsidRPr="00122604" w:rsidRDefault="00743CF1" w:rsidP="00743CF1">
            <w:pPr>
              <w:spacing w:line="280" w:lineRule="exact"/>
              <w:ind w:left="293" w:hangingChars="163" w:hanging="293"/>
              <w:jc w:val="center"/>
              <w:rPr>
                <w:rFonts w:eastAsia="標楷體"/>
                <w:spacing w:val="-20"/>
                <w:sz w:val="20"/>
              </w:rPr>
            </w:pPr>
          </w:p>
        </w:tc>
        <w:tc>
          <w:tcPr>
            <w:tcW w:w="1014" w:type="pct"/>
            <w:shd w:val="clear" w:color="auto" w:fill="auto"/>
            <w:vAlign w:val="center"/>
          </w:tcPr>
          <w:p w14:paraId="75D98CFE" w14:textId="77777777" w:rsidR="00743CF1" w:rsidRDefault="00743CF1" w:rsidP="00743CF1">
            <w:pPr>
              <w:spacing w:line="280" w:lineRule="exact"/>
              <w:jc w:val="center"/>
              <w:rPr>
                <w:rFonts w:eastAsia="標楷體"/>
                <w:spacing w:val="-20"/>
              </w:rPr>
            </w:pPr>
            <w:r w:rsidRPr="00122604">
              <w:rPr>
                <w:rFonts w:eastAsia="標楷體"/>
                <w:spacing w:val="-20"/>
              </w:rPr>
              <w:t>手機號碼</w:t>
            </w:r>
          </w:p>
          <w:p w14:paraId="296927F0" w14:textId="3602D446" w:rsidR="00743CF1" w:rsidRPr="00122604" w:rsidRDefault="00743CF1" w:rsidP="00743CF1">
            <w:pPr>
              <w:spacing w:line="280" w:lineRule="exact"/>
              <w:jc w:val="center"/>
              <w:rPr>
                <w:rFonts w:eastAsia="標楷體"/>
                <w:spacing w:val="-20"/>
              </w:rPr>
            </w:pPr>
            <w:r w:rsidRPr="006F185E">
              <w:rPr>
                <w:rFonts w:eastAsia="標楷體" w:hint="eastAsia"/>
              </w:rPr>
              <w:t>Ph</w:t>
            </w:r>
            <w:r w:rsidRPr="006F185E">
              <w:rPr>
                <w:rFonts w:eastAsia="標楷體"/>
              </w:rPr>
              <w:t>one Number</w:t>
            </w:r>
          </w:p>
        </w:tc>
        <w:tc>
          <w:tcPr>
            <w:tcW w:w="1267" w:type="pct"/>
            <w:tcBorders>
              <w:top w:val="single" w:sz="4" w:space="0" w:color="auto"/>
              <w:bottom w:val="single" w:sz="4" w:space="0" w:color="auto"/>
            </w:tcBorders>
            <w:shd w:val="clear" w:color="auto" w:fill="F2F2F2"/>
            <w:vAlign w:val="center"/>
          </w:tcPr>
          <w:p w14:paraId="422DF4E9" w14:textId="77777777" w:rsidR="00743CF1" w:rsidRPr="00122604" w:rsidRDefault="00743CF1" w:rsidP="00743CF1">
            <w:pPr>
              <w:spacing w:line="280" w:lineRule="exact"/>
              <w:jc w:val="center"/>
              <w:rPr>
                <w:rFonts w:eastAsia="標楷體"/>
                <w:spacing w:val="-20"/>
                <w:sz w:val="20"/>
              </w:rPr>
            </w:pPr>
          </w:p>
        </w:tc>
      </w:tr>
      <w:tr w:rsidR="00743CF1" w:rsidRPr="00122604" w14:paraId="79624B06" w14:textId="77777777" w:rsidTr="00E576BC">
        <w:trPr>
          <w:cantSplit/>
          <w:trHeight w:val="549"/>
        </w:trPr>
        <w:tc>
          <w:tcPr>
            <w:tcW w:w="1262" w:type="pct"/>
            <w:shd w:val="clear" w:color="auto" w:fill="auto"/>
            <w:vAlign w:val="center"/>
          </w:tcPr>
          <w:p w14:paraId="41600B40" w14:textId="77777777" w:rsidR="00743CF1" w:rsidRDefault="00743CF1" w:rsidP="00743CF1">
            <w:pPr>
              <w:spacing w:line="280" w:lineRule="exact"/>
              <w:ind w:leftChars="-45" w:left="-108" w:rightChars="-50" w:right="-120"/>
              <w:jc w:val="center"/>
              <w:rPr>
                <w:rFonts w:eastAsia="標楷體"/>
              </w:rPr>
            </w:pPr>
            <w:r w:rsidRPr="00122604">
              <w:rPr>
                <w:rFonts w:eastAsia="標楷體"/>
              </w:rPr>
              <w:t>姓名</w:t>
            </w:r>
          </w:p>
          <w:p w14:paraId="7F184DC1" w14:textId="1C9C7C74" w:rsidR="00743CF1" w:rsidRPr="00122604" w:rsidRDefault="00743CF1" w:rsidP="00743CF1">
            <w:pPr>
              <w:spacing w:line="280" w:lineRule="exact"/>
              <w:ind w:leftChars="-45" w:left="-108" w:rightChars="-50" w:right="-120"/>
              <w:jc w:val="center"/>
            </w:pPr>
            <w:r>
              <w:rPr>
                <w:rFonts w:eastAsia="標楷體" w:hint="eastAsia"/>
              </w:rPr>
              <w:t>N</w:t>
            </w:r>
            <w:r>
              <w:rPr>
                <w:rFonts w:eastAsia="標楷體"/>
              </w:rPr>
              <w:t>ame</w:t>
            </w:r>
          </w:p>
        </w:tc>
        <w:tc>
          <w:tcPr>
            <w:tcW w:w="1457" w:type="pct"/>
            <w:gridSpan w:val="2"/>
            <w:tcBorders>
              <w:top w:val="single" w:sz="4" w:space="0" w:color="auto"/>
              <w:bottom w:val="single" w:sz="4" w:space="0" w:color="auto"/>
              <w:right w:val="single" w:sz="4" w:space="0" w:color="FFFFFF"/>
            </w:tcBorders>
            <w:shd w:val="clear" w:color="auto" w:fill="auto"/>
            <w:vAlign w:val="center"/>
          </w:tcPr>
          <w:p w14:paraId="626BDC9F" w14:textId="77777777" w:rsidR="00743CF1" w:rsidRPr="00122604" w:rsidRDefault="00743CF1" w:rsidP="00743CF1">
            <w:pPr>
              <w:spacing w:line="280" w:lineRule="exact"/>
              <w:ind w:rightChars="-50" w:right="-120"/>
              <w:jc w:val="center"/>
              <w:rPr>
                <w:rFonts w:eastAsia="標楷體"/>
                <w:spacing w:val="-20"/>
              </w:rPr>
            </w:pPr>
          </w:p>
        </w:tc>
        <w:tc>
          <w:tcPr>
            <w:tcW w:w="2281" w:type="pct"/>
            <w:gridSpan w:val="2"/>
            <w:tcBorders>
              <w:left w:val="single" w:sz="4" w:space="0" w:color="FFFFFF"/>
            </w:tcBorders>
            <w:shd w:val="clear" w:color="auto" w:fill="auto"/>
            <w:vAlign w:val="center"/>
          </w:tcPr>
          <w:p w14:paraId="5EFBB52C" w14:textId="77777777" w:rsidR="00743CF1" w:rsidRPr="00122604" w:rsidRDefault="00743CF1" w:rsidP="00743CF1">
            <w:pPr>
              <w:spacing w:line="280" w:lineRule="exact"/>
              <w:jc w:val="center"/>
              <w:rPr>
                <w:rFonts w:eastAsia="標楷體"/>
                <w:spacing w:val="-20"/>
                <w:sz w:val="20"/>
              </w:rPr>
            </w:pPr>
            <w:r w:rsidRPr="00122604">
              <w:rPr>
                <w:rFonts w:eastAsia="標楷體"/>
              </w:rPr>
              <w:t>(</w:t>
            </w:r>
            <w:r w:rsidRPr="00122604">
              <w:rPr>
                <w:rFonts w:eastAsia="標楷體"/>
                <w:shd w:val="pct15" w:color="auto" w:fill="FFFFFF"/>
              </w:rPr>
              <w:t>學生本人親筆簽名</w:t>
            </w:r>
            <w:r w:rsidRPr="00122604">
              <w:rPr>
                <w:rFonts w:eastAsia="標楷體"/>
              </w:rPr>
              <w:t>)</w:t>
            </w:r>
          </w:p>
        </w:tc>
      </w:tr>
      <w:tr w:rsidR="00743CF1" w:rsidRPr="00122604" w14:paraId="50B8D64D" w14:textId="77777777" w:rsidTr="00C915B9">
        <w:trPr>
          <w:cantSplit/>
          <w:trHeight w:val="586"/>
        </w:trPr>
        <w:tc>
          <w:tcPr>
            <w:tcW w:w="5000" w:type="pct"/>
            <w:gridSpan w:val="5"/>
            <w:shd w:val="clear" w:color="auto" w:fill="auto"/>
            <w:vAlign w:val="center"/>
          </w:tcPr>
          <w:p w14:paraId="53AA95F2" w14:textId="77777777" w:rsidR="00743CF1" w:rsidRPr="00743CF1" w:rsidRDefault="00743CF1" w:rsidP="00743CF1">
            <w:pPr>
              <w:spacing w:line="280" w:lineRule="exact"/>
              <w:rPr>
                <w:rFonts w:ascii="標楷體" w:eastAsia="標楷體" w:hAnsi="標楷體"/>
                <w:b/>
                <w:sz w:val="28"/>
                <w:szCs w:val="28"/>
              </w:rPr>
            </w:pPr>
            <w:r w:rsidRPr="00743CF1">
              <w:rPr>
                <w:rFonts w:ascii="標楷體" w:eastAsia="標楷體" w:hAnsi="標楷體"/>
                <w:b/>
                <w:sz w:val="28"/>
                <w:szCs w:val="28"/>
              </w:rPr>
              <w:t>學生填寫欄：擬請同意本學期之</w:t>
            </w:r>
            <w:proofErr w:type="gramStart"/>
            <w:r w:rsidRPr="00743CF1">
              <w:rPr>
                <w:rFonts w:ascii="標楷體" w:eastAsia="標楷體" w:hAnsi="標楷體"/>
                <w:b/>
                <w:sz w:val="28"/>
                <w:szCs w:val="28"/>
              </w:rPr>
              <w:t>修課總學分</w:t>
            </w:r>
            <w:proofErr w:type="gramEnd"/>
            <w:r w:rsidRPr="00743CF1">
              <w:rPr>
                <w:rFonts w:ascii="標楷體" w:eastAsia="標楷體" w:hAnsi="標楷體"/>
                <w:b/>
                <w:sz w:val="28"/>
                <w:szCs w:val="28"/>
              </w:rPr>
              <w:t>數：</w:t>
            </w:r>
            <w:r w:rsidRPr="00743CF1">
              <w:rPr>
                <w:rFonts w:ascii="標楷體" w:eastAsia="標楷體" w:hAnsi="標楷體"/>
                <w:b/>
                <w:sz w:val="28"/>
                <w:szCs w:val="28"/>
                <w:u w:val="single"/>
                <w:shd w:val="pct15" w:color="auto" w:fill="FFFFFF"/>
              </w:rPr>
              <w:t xml:space="preserve">      </w:t>
            </w:r>
            <w:r w:rsidRPr="00743CF1">
              <w:rPr>
                <w:rFonts w:ascii="標楷體" w:eastAsia="標楷體" w:hAnsi="標楷體"/>
                <w:b/>
                <w:sz w:val="28"/>
                <w:szCs w:val="28"/>
              </w:rPr>
              <w:t>學分</w:t>
            </w:r>
          </w:p>
          <w:p w14:paraId="4AE5108D" w14:textId="5F5CF103" w:rsidR="00743CF1" w:rsidRPr="00743CF1" w:rsidRDefault="00743CF1" w:rsidP="00743CF1">
            <w:pPr>
              <w:spacing w:line="280" w:lineRule="exact"/>
              <w:rPr>
                <w:rFonts w:eastAsia="標楷體" w:hint="eastAsia"/>
                <w:sz w:val="20"/>
              </w:rPr>
            </w:pPr>
            <w:r w:rsidRPr="00743CF1">
              <w:rPr>
                <w:rFonts w:eastAsia="標楷體"/>
                <w:sz w:val="20"/>
              </w:rPr>
              <w:t>Student-completed field: Requesting approval for the total number of credit hours enrolled in this semester.</w:t>
            </w:r>
          </w:p>
        </w:tc>
      </w:tr>
      <w:tr w:rsidR="00743CF1" w:rsidRPr="00D904A6" w14:paraId="1308D80A" w14:textId="77777777" w:rsidTr="00C915B9">
        <w:trPr>
          <w:cantSplit/>
          <w:trHeight w:val="586"/>
        </w:trPr>
        <w:tc>
          <w:tcPr>
            <w:tcW w:w="5000" w:type="pct"/>
            <w:gridSpan w:val="5"/>
            <w:tcBorders>
              <w:bottom w:val="single" w:sz="4" w:space="0" w:color="FFFFFF"/>
            </w:tcBorders>
            <w:shd w:val="clear" w:color="auto" w:fill="auto"/>
            <w:vAlign w:val="center"/>
          </w:tcPr>
          <w:p w14:paraId="5E022315" w14:textId="1CDC64A6" w:rsidR="00743CF1" w:rsidRPr="002A6029" w:rsidRDefault="00743CF1" w:rsidP="00743CF1">
            <w:pPr>
              <w:spacing w:line="280" w:lineRule="exact"/>
              <w:rPr>
                <w:rFonts w:eastAsia="標楷體"/>
                <w:spacing w:val="-10"/>
                <w:sz w:val="22"/>
                <w:szCs w:val="22"/>
              </w:rPr>
            </w:pPr>
            <w:r w:rsidRPr="00F73E88">
              <w:rPr>
                <w:rFonts w:ascii="標楷體" w:eastAsia="標楷體" w:hAnsi="標楷體" w:hint="eastAsia"/>
                <w:b/>
                <w:color w:val="000000"/>
                <w:sz w:val="28"/>
                <w:szCs w:val="28"/>
              </w:rPr>
              <w:t>補充說明欄</w:t>
            </w:r>
            <w:r w:rsidRPr="002A6029">
              <w:rPr>
                <w:rFonts w:eastAsia="標楷體"/>
                <w:b/>
                <w:color w:val="000000"/>
                <w:szCs w:val="24"/>
              </w:rPr>
              <w:t xml:space="preserve"> </w:t>
            </w:r>
            <w:r w:rsidRPr="002A6029">
              <w:rPr>
                <w:rFonts w:eastAsia="標楷體"/>
                <w:b/>
                <w:color w:val="000000"/>
                <w:szCs w:val="24"/>
              </w:rPr>
              <w:t>Additional Notes</w:t>
            </w:r>
            <w:r w:rsidRPr="00F73E88">
              <w:rPr>
                <w:rFonts w:ascii="標楷體" w:eastAsia="標楷體" w:hAnsi="標楷體" w:hint="eastAsia"/>
                <w:b/>
                <w:color w:val="000000"/>
                <w:sz w:val="28"/>
                <w:szCs w:val="28"/>
              </w:rPr>
              <w:t>：</w:t>
            </w:r>
            <w:proofErr w:type="gramStart"/>
            <w:r w:rsidRPr="00640BC6">
              <w:rPr>
                <w:rFonts w:ascii="標楷體" w:eastAsia="標楷體" w:hAnsi="標楷體" w:hint="eastAsia"/>
                <w:color w:val="000000"/>
                <w:szCs w:val="24"/>
              </w:rPr>
              <w:t>【</w:t>
            </w:r>
            <w:proofErr w:type="gramEnd"/>
            <w:r w:rsidRPr="00640BC6">
              <w:rPr>
                <w:rFonts w:ascii="標楷體" w:eastAsia="標楷體" w:hAnsi="標楷體" w:hint="eastAsia"/>
                <w:color w:val="000000"/>
                <w:szCs w:val="24"/>
              </w:rPr>
              <w:t>請詳列本學期擬超修之加選1至2科目學分，</w:t>
            </w:r>
            <w:proofErr w:type="gramStart"/>
            <w:r w:rsidRPr="00640BC6">
              <w:rPr>
                <w:rFonts w:ascii="標楷體" w:eastAsia="標楷體" w:hAnsi="標楷體" w:hint="eastAsia"/>
                <w:color w:val="000000"/>
                <w:szCs w:val="24"/>
              </w:rPr>
              <w:t>（</w:t>
            </w:r>
            <w:proofErr w:type="gramEnd"/>
            <w:r w:rsidRPr="00640BC6">
              <w:rPr>
                <w:rFonts w:ascii="標楷體" w:eastAsia="標楷體" w:hAnsi="標楷體" w:hint="eastAsia"/>
                <w:color w:val="000000"/>
                <w:szCs w:val="24"/>
              </w:rPr>
              <w:t>例如：</w:t>
            </w:r>
            <w:r w:rsidRPr="00640BC6">
              <w:rPr>
                <w:rFonts w:ascii="標楷體" w:eastAsia="標楷體" w:hAnsi="標楷體" w:cs="Segoe UI Emoji" w:hint="eastAsia"/>
                <w:color w:val="000000"/>
                <w:szCs w:val="24"/>
              </w:rPr>
              <w:t>○</w:t>
            </w:r>
            <w:r w:rsidRPr="00640BC6">
              <w:rPr>
                <w:rFonts w:ascii="標楷體" w:eastAsia="標楷體" w:hAnsi="標楷體" w:hint="eastAsia"/>
                <w:color w:val="000000"/>
                <w:szCs w:val="24"/>
              </w:rPr>
              <w:t>年級必修科目</w:t>
            </w:r>
            <w:r w:rsidRPr="00640BC6">
              <w:rPr>
                <w:rFonts w:ascii="標楷體" w:eastAsia="標楷體" w:hAnsi="標楷體" w:cs="Segoe UI Emoji" w:hint="eastAsia"/>
                <w:color w:val="000000"/>
                <w:szCs w:val="24"/>
                <w:u w:val="single"/>
              </w:rPr>
              <w:t>○○○</w:t>
            </w:r>
            <w:r w:rsidRPr="00640BC6">
              <w:rPr>
                <w:rFonts w:ascii="標楷體" w:eastAsia="標楷體" w:hAnsi="標楷體" w:hint="eastAsia"/>
                <w:color w:val="000000"/>
                <w:szCs w:val="24"/>
              </w:rPr>
              <w:t>、選修、通識</w:t>
            </w:r>
            <w:proofErr w:type="gramStart"/>
            <w:r w:rsidRPr="00640BC6">
              <w:rPr>
                <w:rFonts w:ascii="標楷體" w:eastAsia="標楷體" w:hAnsi="標楷體" w:hint="eastAsia"/>
                <w:color w:val="000000"/>
                <w:szCs w:val="24"/>
              </w:rPr>
              <w:t>）</w:t>
            </w:r>
            <w:proofErr w:type="gramEnd"/>
            <w:r w:rsidRPr="00640BC6">
              <w:rPr>
                <w:rFonts w:ascii="標楷體" w:eastAsia="標楷體" w:hAnsi="標楷體" w:hint="eastAsia"/>
                <w:color w:val="000000"/>
                <w:szCs w:val="24"/>
              </w:rPr>
              <w:t>，</w:t>
            </w:r>
            <w:proofErr w:type="gramStart"/>
            <w:r w:rsidRPr="00640BC6">
              <w:rPr>
                <w:rFonts w:ascii="標楷體" w:eastAsia="標楷體" w:hAnsi="標楷體" w:hint="eastAsia"/>
                <w:spacing w:val="-10"/>
                <w:szCs w:val="24"/>
              </w:rPr>
              <w:t>本欄若不</w:t>
            </w:r>
            <w:proofErr w:type="gramEnd"/>
            <w:r w:rsidRPr="00640BC6">
              <w:rPr>
                <w:rFonts w:ascii="標楷體" w:eastAsia="標楷體" w:hAnsi="標楷體" w:hint="eastAsia"/>
                <w:spacing w:val="-10"/>
                <w:szCs w:val="24"/>
              </w:rPr>
              <w:t>敷填寫，請繼續書寫於本申請書背面</w:t>
            </w:r>
            <w:proofErr w:type="gramStart"/>
            <w:r w:rsidRPr="00640BC6">
              <w:rPr>
                <w:rFonts w:ascii="標楷體" w:eastAsia="標楷體" w:hAnsi="標楷體" w:hint="eastAsia"/>
                <w:spacing w:val="-10"/>
                <w:szCs w:val="24"/>
              </w:rPr>
              <w:t>】</w:t>
            </w:r>
            <w:proofErr w:type="gramEnd"/>
            <w:r>
              <w:t xml:space="preserve"> </w:t>
            </w:r>
            <w:r w:rsidRPr="002A6029">
              <w:rPr>
                <w:rFonts w:eastAsia="標楷體"/>
                <w:spacing w:val="-10"/>
                <w:sz w:val="22"/>
                <w:szCs w:val="22"/>
              </w:rPr>
              <w:t>Students with grades of conduct performance, average academic grades more than 80,PE grades more than 70, and rank top 20% in the class</w:t>
            </w:r>
            <w:r>
              <w:rPr>
                <w:rFonts w:eastAsia="標楷體" w:hint="eastAsia"/>
                <w:spacing w:val="-10"/>
                <w:sz w:val="22"/>
                <w:szCs w:val="22"/>
              </w:rPr>
              <w:t xml:space="preserve"> </w:t>
            </w:r>
            <w:r w:rsidRPr="002A6029">
              <w:rPr>
                <w:rFonts w:eastAsia="標楷體"/>
                <w:spacing w:val="-10"/>
                <w:sz w:val="22"/>
                <w:szCs w:val="22"/>
              </w:rPr>
              <w:t>may choose additional 1 to 2subjects in the next semester after approval by their department head.</w:t>
            </w:r>
          </w:p>
        </w:tc>
      </w:tr>
      <w:tr w:rsidR="00743CF1" w:rsidRPr="00122604" w14:paraId="2D23B81C" w14:textId="77777777" w:rsidTr="002A6029">
        <w:trPr>
          <w:cantSplit/>
          <w:trHeight w:val="668"/>
        </w:trPr>
        <w:tc>
          <w:tcPr>
            <w:tcW w:w="5000" w:type="pct"/>
            <w:gridSpan w:val="5"/>
            <w:tcBorders>
              <w:top w:val="single" w:sz="4" w:space="0" w:color="FFFFFF"/>
            </w:tcBorders>
            <w:shd w:val="clear" w:color="auto" w:fill="auto"/>
          </w:tcPr>
          <w:p w14:paraId="5554B154" w14:textId="77777777" w:rsidR="00743CF1" w:rsidRPr="00920CA5" w:rsidRDefault="00743CF1" w:rsidP="00743CF1">
            <w:pPr>
              <w:spacing w:before="120" w:after="48" w:line="280" w:lineRule="exact"/>
              <w:jc w:val="both"/>
              <w:rPr>
                <w:rFonts w:ascii="標楷體" w:eastAsia="標楷體" w:hAnsi="標楷體"/>
                <w:spacing w:val="-10"/>
                <w:szCs w:val="24"/>
              </w:rPr>
            </w:pPr>
          </w:p>
        </w:tc>
      </w:tr>
      <w:tr w:rsidR="00743CF1" w:rsidRPr="00122604" w14:paraId="105473FB" w14:textId="77777777" w:rsidTr="00C915B9">
        <w:trPr>
          <w:cantSplit/>
          <w:trHeight w:val="386"/>
        </w:trPr>
        <w:tc>
          <w:tcPr>
            <w:tcW w:w="5000" w:type="pct"/>
            <w:gridSpan w:val="5"/>
            <w:tcBorders>
              <w:top w:val="single" w:sz="12" w:space="0" w:color="000000"/>
              <w:bottom w:val="single" w:sz="12" w:space="0" w:color="000000"/>
            </w:tcBorders>
            <w:shd w:val="clear" w:color="auto" w:fill="auto"/>
            <w:vAlign w:val="center"/>
          </w:tcPr>
          <w:p w14:paraId="750BC925" w14:textId="77777777" w:rsidR="00743CF1" w:rsidRDefault="00743CF1" w:rsidP="00743CF1">
            <w:pPr>
              <w:spacing w:line="280" w:lineRule="exact"/>
              <w:jc w:val="center"/>
              <w:rPr>
                <w:rFonts w:ascii="標楷體" w:eastAsia="標楷體" w:hAnsi="標楷體"/>
                <w:b/>
                <w:sz w:val="28"/>
                <w:szCs w:val="28"/>
              </w:rPr>
            </w:pPr>
            <w:r w:rsidRPr="00BE2D78">
              <w:rPr>
                <w:rFonts w:ascii="標楷體" w:eastAsia="標楷體" w:hAnsi="標楷體"/>
                <w:b/>
                <w:sz w:val="28"/>
                <w:szCs w:val="28"/>
              </w:rPr>
              <w:t>學 生 所 屬 系 所 簽 核</w:t>
            </w:r>
          </w:p>
          <w:p w14:paraId="4E5AE6C8" w14:textId="63926676" w:rsidR="009A6D94" w:rsidRPr="009A6D94" w:rsidRDefault="009A6D94" w:rsidP="00743CF1">
            <w:pPr>
              <w:spacing w:line="280" w:lineRule="exact"/>
              <w:jc w:val="center"/>
              <w:rPr>
                <w:rFonts w:eastAsia="標楷體"/>
                <w:bCs/>
                <w:sz w:val="28"/>
                <w:szCs w:val="28"/>
              </w:rPr>
            </w:pPr>
            <w:r w:rsidRPr="009A6D94">
              <w:rPr>
                <w:rFonts w:eastAsia="標楷體"/>
                <w:bCs/>
                <w:sz w:val="22"/>
                <w:szCs w:val="22"/>
              </w:rPr>
              <w:t>Ratification of the home department/institute</w:t>
            </w:r>
          </w:p>
        </w:tc>
      </w:tr>
      <w:tr w:rsidR="00743CF1" w:rsidRPr="00122604" w14:paraId="6964CACC" w14:textId="77777777" w:rsidTr="00C915B9">
        <w:trPr>
          <w:cantSplit/>
          <w:trHeight w:val="338"/>
        </w:trPr>
        <w:tc>
          <w:tcPr>
            <w:tcW w:w="2500" w:type="pct"/>
            <w:gridSpan w:val="2"/>
            <w:tcBorders>
              <w:top w:val="single" w:sz="12" w:space="0" w:color="000000"/>
              <w:bottom w:val="single" w:sz="12" w:space="0" w:color="000000"/>
              <w:right w:val="single" w:sz="12" w:space="0" w:color="000000"/>
            </w:tcBorders>
            <w:shd w:val="clear" w:color="auto" w:fill="auto"/>
            <w:vAlign w:val="center"/>
          </w:tcPr>
          <w:p w14:paraId="12F21830" w14:textId="7E9C3495" w:rsidR="00743CF1" w:rsidRPr="00BE2D78" w:rsidRDefault="00743CF1" w:rsidP="00743CF1">
            <w:pPr>
              <w:spacing w:line="280" w:lineRule="exact"/>
              <w:jc w:val="center"/>
              <w:rPr>
                <w:rFonts w:ascii="標楷體" w:eastAsia="標楷體" w:hAnsi="標楷體"/>
                <w:b/>
                <w:sz w:val="28"/>
                <w:szCs w:val="28"/>
              </w:rPr>
            </w:pPr>
            <w:r w:rsidRPr="00BE2D78">
              <w:rPr>
                <w:rFonts w:ascii="標楷體" w:eastAsia="標楷體" w:hAnsi="標楷體"/>
                <w:b/>
                <w:sz w:val="28"/>
                <w:szCs w:val="28"/>
              </w:rPr>
              <w:t>系 所 主 任</w:t>
            </w:r>
            <w:r w:rsidRPr="00743CF1">
              <w:rPr>
                <w:rFonts w:eastAsia="標楷體"/>
                <w:bCs/>
                <w:szCs w:val="24"/>
              </w:rPr>
              <w:t xml:space="preserve"> Department Chair</w:t>
            </w:r>
          </w:p>
        </w:tc>
        <w:tc>
          <w:tcPr>
            <w:tcW w:w="2500" w:type="pct"/>
            <w:gridSpan w:val="3"/>
            <w:tcBorders>
              <w:top w:val="single" w:sz="12" w:space="0" w:color="000000"/>
              <w:left w:val="single" w:sz="12" w:space="0" w:color="000000"/>
              <w:bottom w:val="single" w:sz="12" w:space="0" w:color="000000"/>
            </w:tcBorders>
            <w:shd w:val="clear" w:color="auto" w:fill="auto"/>
            <w:vAlign w:val="center"/>
          </w:tcPr>
          <w:p w14:paraId="6C969F29" w14:textId="21F596C8" w:rsidR="00743CF1" w:rsidRPr="00BE2D78" w:rsidRDefault="00743CF1" w:rsidP="00743CF1">
            <w:pPr>
              <w:spacing w:line="280" w:lineRule="exact"/>
              <w:jc w:val="center"/>
              <w:rPr>
                <w:rFonts w:ascii="標楷體" w:eastAsia="標楷體" w:hAnsi="標楷體"/>
                <w:b/>
                <w:sz w:val="28"/>
                <w:szCs w:val="28"/>
              </w:rPr>
            </w:pPr>
            <w:r w:rsidRPr="00BE2D78">
              <w:rPr>
                <w:rFonts w:ascii="標楷體" w:eastAsia="標楷體" w:hAnsi="標楷體"/>
                <w:b/>
                <w:sz w:val="28"/>
                <w:szCs w:val="28"/>
              </w:rPr>
              <w:t>系 所 承 辦 人</w:t>
            </w:r>
            <w:r w:rsidRPr="00743CF1">
              <w:rPr>
                <w:rFonts w:eastAsia="標楷體"/>
                <w:bCs/>
                <w:szCs w:val="24"/>
              </w:rPr>
              <w:t xml:space="preserve"> Department  Clerk</w:t>
            </w:r>
          </w:p>
        </w:tc>
      </w:tr>
      <w:tr w:rsidR="00743CF1" w:rsidRPr="00122604" w14:paraId="0B65D187" w14:textId="77777777" w:rsidTr="009A6D94">
        <w:trPr>
          <w:cantSplit/>
          <w:trHeight w:val="2168"/>
        </w:trPr>
        <w:tc>
          <w:tcPr>
            <w:tcW w:w="2500" w:type="pct"/>
            <w:gridSpan w:val="2"/>
            <w:tcBorders>
              <w:top w:val="single" w:sz="12" w:space="0" w:color="000000"/>
              <w:bottom w:val="single" w:sz="12" w:space="0" w:color="000000"/>
              <w:right w:val="single" w:sz="12" w:space="0" w:color="000000"/>
            </w:tcBorders>
            <w:shd w:val="clear" w:color="auto" w:fill="auto"/>
          </w:tcPr>
          <w:p w14:paraId="5AC4EB52" w14:textId="77777777" w:rsidR="00743CF1" w:rsidRPr="00BE2D78" w:rsidRDefault="00743CF1" w:rsidP="00743CF1">
            <w:pPr>
              <w:spacing w:beforeLines="100" w:before="240" w:line="280" w:lineRule="exact"/>
              <w:rPr>
                <w:rFonts w:ascii="標楷體" w:eastAsia="標楷體" w:hAnsi="標楷體"/>
                <w:b/>
                <w:sz w:val="28"/>
                <w:szCs w:val="28"/>
              </w:rPr>
            </w:pPr>
            <w:r w:rsidRPr="00BE2D78">
              <w:rPr>
                <w:rFonts w:eastAsia="標楷體" w:hint="eastAsia"/>
                <w:b/>
                <w:color w:val="000000"/>
                <w:spacing w:val="-20"/>
                <w:sz w:val="28"/>
                <w:szCs w:val="28"/>
              </w:rPr>
              <w:t>擬同意修習</w:t>
            </w:r>
            <w:r w:rsidRPr="00BE2D78">
              <w:rPr>
                <w:rFonts w:eastAsia="標楷體" w:hint="eastAsia"/>
                <w:b/>
                <w:color w:val="000000"/>
                <w:spacing w:val="-20"/>
                <w:sz w:val="28"/>
                <w:szCs w:val="28"/>
                <w:u w:val="single"/>
              </w:rPr>
              <w:t xml:space="preserve">               </w:t>
            </w:r>
            <w:r w:rsidRPr="00BE2D78">
              <w:rPr>
                <w:rFonts w:eastAsia="標楷體" w:hint="eastAsia"/>
                <w:b/>
                <w:color w:val="000000"/>
                <w:spacing w:val="-20"/>
                <w:sz w:val="28"/>
                <w:szCs w:val="28"/>
              </w:rPr>
              <w:t>學分</w:t>
            </w:r>
          </w:p>
        </w:tc>
        <w:tc>
          <w:tcPr>
            <w:tcW w:w="2500" w:type="pct"/>
            <w:gridSpan w:val="3"/>
            <w:tcBorders>
              <w:top w:val="single" w:sz="12" w:space="0" w:color="000000"/>
              <w:left w:val="single" w:sz="12" w:space="0" w:color="000000"/>
              <w:bottom w:val="single" w:sz="12" w:space="0" w:color="000000"/>
            </w:tcBorders>
            <w:shd w:val="clear" w:color="auto" w:fill="auto"/>
          </w:tcPr>
          <w:p w14:paraId="4F848241" w14:textId="77777777" w:rsidR="00743CF1" w:rsidRPr="00E578FF" w:rsidRDefault="00743CF1" w:rsidP="00743CF1">
            <w:pPr>
              <w:spacing w:beforeLines="100" w:before="240" w:line="280" w:lineRule="exact"/>
              <w:rPr>
                <w:rStyle w:val="ui-provider"/>
                <w:rFonts w:eastAsia="標楷體"/>
                <w:b/>
                <w:color w:val="000000"/>
                <w:spacing w:val="-20"/>
                <w:sz w:val="28"/>
                <w:szCs w:val="28"/>
              </w:rPr>
            </w:pPr>
            <w:r w:rsidRPr="00E578FF">
              <w:rPr>
                <w:rFonts w:eastAsia="標楷體" w:hint="eastAsia"/>
                <w:b/>
                <w:color w:val="000000"/>
                <w:spacing w:val="-20"/>
                <w:sz w:val="28"/>
                <w:szCs w:val="28"/>
              </w:rPr>
              <w:t>系辦公室</w:t>
            </w:r>
            <w:r w:rsidRPr="00E578FF">
              <w:rPr>
                <w:rStyle w:val="ui-provider"/>
                <w:rFonts w:ascii="標楷體" w:eastAsia="標楷體" w:hAnsi="標楷體" w:hint="eastAsia"/>
                <w:b/>
                <w:sz w:val="28"/>
                <w:szCs w:val="28"/>
              </w:rPr>
              <w:t>檢視</w:t>
            </w:r>
            <w:r w:rsidRPr="00E578FF">
              <w:rPr>
                <w:rStyle w:val="ui-provider"/>
                <w:rFonts w:ascii="標楷體" w:eastAsia="標楷體" w:hAnsi="標楷體" w:hint="eastAsia"/>
                <w:b/>
                <w:color w:val="FF0000"/>
                <w:sz w:val="28"/>
                <w:szCs w:val="28"/>
              </w:rPr>
              <w:t>前一學期</w:t>
            </w:r>
            <w:r w:rsidRPr="00E578FF">
              <w:rPr>
                <w:rStyle w:val="ui-provider"/>
                <w:rFonts w:ascii="標楷體" w:eastAsia="標楷體" w:hAnsi="標楷體" w:hint="eastAsia"/>
                <w:b/>
                <w:sz w:val="28"/>
                <w:szCs w:val="28"/>
              </w:rPr>
              <w:t>條件符合後於</w:t>
            </w:r>
            <w:r w:rsidRPr="00E578FF">
              <w:rPr>
                <w:rFonts w:eastAsia="標楷體" w:hint="eastAsia"/>
                <w:b/>
                <w:color w:val="000000"/>
                <w:spacing w:val="-20"/>
                <w:sz w:val="28"/>
                <w:szCs w:val="28"/>
              </w:rPr>
              <w:t>「選課管理系統」設定完成</w:t>
            </w:r>
          </w:p>
          <w:p w14:paraId="2985CCCF" w14:textId="77777777" w:rsidR="00743CF1" w:rsidRPr="000A315F" w:rsidRDefault="00743CF1" w:rsidP="00743CF1">
            <w:pPr>
              <w:pStyle w:val="a4"/>
              <w:spacing w:line="240" w:lineRule="exact"/>
              <w:rPr>
                <w:rStyle w:val="ui-provider"/>
                <w:rFonts w:ascii="標楷體" w:eastAsia="標楷體" w:hAnsi="標楷體"/>
                <w:sz w:val="24"/>
                <w:szCs w:val="24"/>
              </w:rPr>
            </w:pPr>
            <w:r>
              <w:rPr>
                <w:rFonts w:ascii="新細明體" w:hAnsi="新細明體" w:cs="新細明體" w:hint="eastAsia"/>
                <w:color w:val="000000"/>
                <w:sz w:val="24"/>
                <w:szCs w:val="24"/>
                <w:shd w:val="clear" w:color="auto" w:fill="F7F7F7"/>
              </w:rPr>
              <w:t>□</w:t>
            </w:r>
            <w:r w:rsidRPr="000A315F">
              <w:rPr>
                <w:rFonts w:ascii="標楷體" w:eastAsia="標楷體" w:hAnsi="標楷體"/>
                <w:sz w:val="24"/>
                <w:szCs w:val="24"/>
              </w:rPr>
              <w:t>操行成績</w:t>
            </w:r>
            <w:r w:rsidRPr="000A315F">
              <w:rPr>
                <w:rStyle w:val="ui-provider"/>
                <w:rFonts w:ascii="標楷體" w:eastAsia="標楷體" w:hAnsi="標楷體" w:hint="eastAsia"/>
                <w:sz w:val="24"/>
                <w:szCs w:val="24"/>
              </w:rPr>
              <w:t>80</w:t>
            </w:r>
            <w:r w:rsidRPr="000A315F">
              <w:rPr>
                <w:rFonts w:ascii="標楷體" w:eastAsia="標楷體" w:hAnsi="標楷體"/>
                <w:sz w:val="24"/>
                <w:szCs w:val="24"/>
              </w:rPr>
              <w:t>分</w:t>
            </w:r>
            <w:r w:rsidRPr="000A315F">
              <w:rPr>
                <w:rStyle w:val="ui-provider"/>
                <w:rFonts w:ascii="標楷體" w:eastAsia="標楷體" w:hAnsi="標楷體" w:hint="eastAsia"/>
                <w:sz w:val="24"/>
                <w:szCs w:val="24"/>
              </w:rPr>
              <w:t>以上(</w:t>
            </w:r>
            <w:proofErr w:type="gramStart"/>
            <w:r w:rsidRPr="000A315F">
              <w:rPr>
                <w:rStyle w:val="ui-provider"/>
                <w:rFonts w:ascii="標楷體" w:eastAsia="標楷體" w:hAnsi="標楷體" w:hint="eastAsia"/>
                <w:sz w:val="24"/>
                <w:szCs w:val="24"/>
              </w:rPr>
              <w:t>≧</w:t>
            </w:r>
            <w:proofErr w:type="gramEnd"/>
            <w:r w:rsidRPr="000A315F">
              <w:rPr>
                <w:rStyle w:val="ui-provider"/>
                <w:rFonts w:ascii="標楷體" w:eastAsia="標楷體" w:hAnsi="標楷體" w:hint="eastAsia"/>
                <w:sz w:val="24"/>
                <w:szCs w:val="24"/>
              </w:rPr>
              <w:t>80)</w:t>
            </w:r>
          </w:p>
          <w:p w14:paraId="0D0EE8D6" w14:textId="77777777" w:rsidR="00743CF1" w:rsidRPr="000A315F" w:rsidRDefault="00743CF1" w:rsidP="00743CF1">
            <w:pPr>
              <w:pStyle w:val="a4"/>
              <w:spacing w:line="240" w:lineRule="exact"/>
              <w:rPr>
                <w:rStyle w:val="ui-provider"/>
                <w:rFonts w:ascii="標楷體" w:eastAsia="標楷體" w:hAnsi="標楷體"/>
                <w:sz w:val="24"/>
                <w:szCs w:val="24"/>
              </w:rPr>
            </w:pPr>
            <w:r>
              <w:rPr>
                <w:rFonts w:ascii="新細明體" w:hAnsi="新細明體" w:cs="新細明體" w:hint="eastAsia"/>
                <w:color w:val="000000"/>
                <w:sz w:val="24"/>
                <w:szCs w:val="24"/>
                <w:shd w:val="clear" w:color="auto" w:fill="F7F7F7"/>
              </w:rPr>
              <w:t>□</w:t>
            </w:r>
            <w:r w:rsidRPr="000A315F">
              <w:rPr>
                <w:rFonts w:ascii="標楷體" w:eastAsia="標楷體" w:hAnsi="標楷體"/>
                <w:sz w:val="24"/>
                <w:szCs w:val="24"/>
              </w:rPr>
              <w:t>學業平均</w:t>
            </w:r>
            <w:r w:rsidRPr="000A315F">
              <w:rPr>
                <w:rStyle w:val="ui-provider"/>
                <w:rFonts w:ascii="標楷體" w:eastAsia="標楷體" w:hAnsi="標楷體" w:hint="eastAsia"/>
                <w:sz w:val="24"/>
                <w:szCs w:val="24"/>
              </w:rPr>
              <w:t>80</w:t>
            </w:r>
            <w:r w:rsidRPr="000A315F">
              <w:rPr>
                <w:rFonts w:ascii="標楷體" w:eastAsia="標楷體" w:hAnsi="標楷體"/>
                <w:sz w:val="24"/>
                <w:szCs w:val="24"/>
              </w:rPr>
              <w:t>分</w:t>
            </w:r>
            <w:r w:rsidRPr="000A315F">
              <w:rPr>
                <w:rStyle w:val="ui-provider"/>
                <w:rFonts w:ascii="標楷體" w:eastAsia="標楷體" w:hAnsi="標楷體" w:hint="eastAsia"/>
                <w:sz w:val="24"/>
                <w:szCs w:val="24"/>
              </w:rPr>
              <w:t>以上(</w:t>
            </w:r>
            <w:proofErr w:type="gramStart"/>
            <w:r w:rsidRPr="000A315F">
              <w:rPr>
                <w:rStyle w:val="ui-provider"/>
                <w:rFonts w:ascii="標楷體" w:eastAsia="標楷體" w:hAnsi="標楷體" w:hint="eastAsia"/>
                <w:sz w:val="24"/>
                <w:szCs w:val="24"/>
              </w:rPr>
              <w:t>≧</w:t>
            </w:r>
            <w:proofErr w:type="gramEnd"/>
            <w:r w:rsidRPr="000A315F">
              <w:rPr>
                <w:rStyle w:val="ui-provider"/>
                <w:rFonts w:ascii="標楷體" w:eastAsia="標楷體" w:hAnsi="標楷體" w:hint="eastAsia"/>
                <w:sz w:val="24"/>
                <w:szCs w:val="24"/>
              </w:rPr>
              <w:t>80)</w:t>
            </w:r>
          </w:p>
          <w:p w14:paraId="1006FFBC" w14:textId="42DD12CE" w:rsidR="00743CF1" w:rsidRDefault="00743CF1" w:rsidP="00743CF1">
            <w:pPr>
              <w:pStyle w:val="a4"/>
              <w:spacing w:line="240" w:lineRule="exact"/>
              <w:ind w:left="240" w:hangingChars="100" w:hanging="240"/>
              <w:rPr>
                <w:rStyle w:val="ui-provider"/>
                <w:rFonts w:ascii="標楷體" w:eastAsia="標楷體" w:hAnsi="標楷體"/>
                <w:sz w:val="24"/>
                <w:szCs w:val="24"/>
              </w:rPr>
            </w:pPr>
            <w:r>
              <w:rPr>
                <w:rFonts w:ascii="新細明體" w:hAnsi="新細明體" w:cs="新細明體" w:hint="eastAsia"/>
                <w:color w:val="000000"/>
                <w:sz w:val="24"/>
                <w:szCs w:val="24"/>
                <w:shd w:val="clear" w:color="auto" w:fill="F7F7F7"/>
              </w:rPr>
              <w:t>□</w:t>
            </w:r>
            <w:r w:rsidRPr="000A315F">
              <w:rPr>
                <w:rStyle w:val="ui-provider"/>
                <w:rFonts w:ascii="標楷體" w:eastAsia="標楷體" w:hAnsi="標楷體" w:hint="eastAsia"/>
                <w:sz w:val="24"/>
                <w:szCs w:val="24"/>
                <w:shd w:val="clear" w:color="auto" w:fill="FBE4D5" w:themeFill="accent2" w:themeFillTint="33"/>
              </w:rPr>
              <w:t>名次</w:t>
            </w:r>
            <w:proofErr w:type="gramStart"/>
            <w:r w:rsidRPr="000A315F">
              <w:rPr>
                <w:rStyle w:val="ui-provider"/>
                <w:rFonts w:ascii="標楷體" w:eastAsia="標楷體" w:hAnsi="標楷體" w:hint="eastAsia"/>
                <w:sz w:val="24"/>
                <w:szCs w:val="24"/>
                <w:shd w:val="clear" w:color="auto" w:fill="FBE4D5" w:themeFill="accent2" w:themeFillTint="33"/>
              </w:rPr>
              <w:t>佔</w:t>
            </w:r>
            <w:proofErr w:type="gramEnd"/>
            <w:r w:rsidRPr="000A315F">
              <w:rPr>
                <w:rStyle w:val="ui-provider"/>
                <w:rFonts w:ascii="標楷體" w:eastAsia="標楷體" w:hAnsi="標楷體" w:hint="eastAsia"/>
                <w:sz w:val="24"/>
                <w:szCs w:val="24"/>
                <w:shd w:val="clear" w:color="auto" w:fill="FBE4D5" w:themeFill="accent2" w:themeFillTint="33"/>
              </w:rPr>
              <w:t>全系(所)百分比20以內</w:t>
            </w:r>
            <w:r w:rsidRPr="000A315F">
              <w:rPr>
                <w:rStyle w:val="ui-provider"/>
                <w:rFonts w:ascii="標楷體" w:eastAsia="標楷體" w:hAnsi="標楷體" w:hint="eastAsia"/>
                <w:sz w:val="24"/>
                <w:szCs w:val="24"/>
              </w:rPr>
              <w:t>(</w:t>
            </w:r>
            <w:proofErr w:type="gramStart"/>
            <w:r>
              <w:rPr>
                <w:rStyle w:val="ui-provider"/>
                <w:rFonts w:ascii="標楷體" w:eastAsia="標楷體" w:hAnsi="標楷體" w:hint="eastAsia"/>
                <w:sz w:val="24"/>
                <w:szCs w:val="24"/>
              </w:rPr>
              <w:t>≦</w:t>
            </w:r>
            <w:proofErr w:type="gramEnd"/>
            <w:r w:rsidRPr="000A315F">
              <w:rPr>
                <w:rStyle w:val="ui-provider"/>
                <w:rFonts w:ascii="標楷體" w:eastAsia="標楷體" w:hAnsi="標楷體" w:hint="eastAsia"/>
                <w:sz w:val="24"/>
                <w:szCs w:val="24"/>
              </w:rPr>
              <w:t>20)</w:t>
            </w:r>
          </w:p>
          <w:p w14:paraId="778D864B" w14:textId="77777777" w:rsidR="00743CF1" w:rsidRPr="00920CA5" w:rsidRDefault="00743CF1" w:rsidP="00743CF1">
            <w:pPr>
              <w:pStyle w:val="a4"/>
              <w:spacing w:line="240" w:lineRule="exact"/>
              <w:ind w:left="240" w:hangingChars="100" w:hanging="240"/>
              <w:rPr>
                <w:rFonts w:ascii="標楷體" w:eastAsia="標楷體" w:hAnsi="標楷體"/>
                <w:sz w:val="24"/>
                <w:szCs w:val="24"/>
              </w:rPr>
            </w:pPr>
            <w:r>
              <w:rPr>
                <w:rFonts w:ascii="新細明體" w:hAnsi="新細明體" w:cs="新細明體" w:hint="eastAsia"/>
                <w:color w:val="000000"/>
                <w:sz w:val="24"/>
                <w:szCs w:val="24"/>
                <w:shd w:val="clear" w:color="auto" w:fill="F7F7F7"/>
              </w:rPr>
              <w:t>□</w:t>
            </w:r>
            <w:r w:rsidRPr="000A315F">
              <w:rPr>
                <w:rFonts w:ascii="標楷體" w:eastAsia="標楷體" w:hAnsi="標楷體"/>
                <w:sz w:val="24"/>
                <w:szCs w:val="24"/>
              </w:rPr>
              <w:t>體育成績在</w:t>
            </w:r>
            <w:r w:rsidRPr="000A315F">
              <w:rPr>
                <w:rFonts w:ascii="標楷體" w:eastAsia="標楷體" w:hAnsi="標楷體" w:hint="eastAsia"/>
                <w:sz w:val="24"/>
                <w:szCs w:val="24"/>
              </w:rPr>
              <w:t>70</w:t>
            </w:r>
            <w:r w:rsidRPr="000A315F">
              <w:rPr>
                <w:rFonts w:ascii="標楷體" w:eastAsia="標楷體" w:hAnsi="標楷體"/>
                <w:sz w:val="24"/>
                <w:szCs w:val="24"/>
              </w:rPr>
              <w:t>分以上</w:t>
            </w:r>
            <w:r w:rsidRPr="000A315F">
              <w:rPr>
                <w:rStyle w:val="ui-provider"/>
                <w:rFonts w:ascii="標楷體" w:eastAsia="標楷體" w:hAnsi="標楷體" w:hint="eastAsia"/>
                <w:sz w:val="24"/>
                <w:szCs w:val="24"/>
              </w:rPr>
              <w:t>(</w:t>
            </w:r>
            <w:proofErr w:type="gramStart"/>
            <w:r w:rsidRPr="000A315F">
              <w:rPr>
                <w:rStyle w:val="ui-provider"/>
                <w:rFonts w:ascii="標楷體" w:eastAsia="標楷體" w:hAnsi="標楷體" w:hint="eastAsia"/>
                <w:sz w:val="24"/>
                <w:szCs w:val="24"/>
              </w:rPr>
              <w:t>≧</w:t>
            </w:r>
            <w:proofErr w:type="gramEnd"/>
            <w:r>
              <w:rPr>
                <w:rStyle w:val="ui-provider"/>
                <w:rFonts w:ascii="標楷體" w:eastAsia="標楷體" w:hAnsi="標楷體" w:hint="eastAsia"/>
                <w:sz w:val="24"/>
                <w:szCs w:val="24"/>
              </w:rPr>
              <w:t>7</w:t>
            </w:r>
            <w:r w:rsidRPr="000A315F">
              <w:rPr>
                <w:rStyle w:val="ui-provider"/>
                <w:rFonts w:ascii="標楷體" w:eastAsia="標楷體" w:hAnsi="標楷體" w:hint="eastAsia"/>
                <w:sz w:val="24"/>
                <w:szCs w:val="24"/>
              </w:rPr>
              <w:t>0)</w:t>
            </w:r>
            <w:r>
              <w:rPr>
                <w:rStyle w:val="ui-provider"/>
                <w:rFonts w:ascii="標楷體" w:eastAsia="標楷體" w:hAnsi="標楷體" w:hint="eastAsia"/>
                <w:sz w:val="24"/>
                <w:szCs w:val="24"/>
              </w:rPr>
              <w:t>。</w:t>
            </w:r>
            <w:r w:rsidRPr="00920CA5">
              <w:rPr>
                <w:rFonts w:ascii="標楷體" w:eastAsia="標楷體" w:hAnsi="標楷體" w:hint="eastAsia"/>
                <w:sz w:val="24"/>
                <w:szCs w:val="24"/>
              </w:rPr>
              <w:t>沒有修</w:t>
            </w:r>
            <w:r w:rsidRPr="00920CA5">
              <w:rPr>
                <w:rStyle w:val="ui-provider"/>
                <w:rFonts w:ascii="標楷體" w:eastAsia="標楷體" w:hAnsi="標楷體" w:hint="eastAsia"/>
                <w:sz w:val="24"/>
                <w:szCs w:val="24"/>
              </w:rPr>
              <w:t>「</w:t>
            </w:r>
            <w:r w:rsidRPr="00920CA5">
              <w:rPr>
                <w:rFonts w:ascii="標楷體" w:eastAsia="標楷體" w:hAnsi="標楷體" w:hint="eastAsia"/>
                <w:sz w:val="24"/>
                <w:szCs w:val="24"/>
              </w:rPr>
              <w:t>體育</w:t>
            </w:r>
            <w:r w:rsidRPr="00920CA5">
              <w:rPr>
                <w:rStyle w:val="ui-provider"/>
                <w:rFonts w:ascii="標楷體" w:eastAsia="標楷體" w:hAnsi="標楷體" w:hint="eastAsia"/>
                <w:sz w:val="24"/>
                <w:szCs w:val="24"/>
              </w:rPr>
              <w:t>」</w:t>
            </w:r>
            <w:r w:rsidRPr="00920CA5">
              <w:rPr>
                <w:rFonts w:ascii="微軟正黑體" w:eastAsia="微軟正黑體" w:hAnsi="微軟正黑體" w:hint="eastAsia"/>
                <w:color w:val="000000"/>
                <w:sz w:val="24"/>
                <w:szCs w:val="24"/>
              </w:rPr>
              <w:t>、</w:t>
            </w:r>
            <w:r w:rsidRPr="00920CA5">
              <w:rPr>
                <w:rStyle w:val="ui-provider"/>
                <w:rFonts w:ascii="標楷體" w:eastAsia="標楷體" w:hAnsi="標楷體" w:hint="eastAsia"/>
                <w:sz w:val="24"/>
                <w:szCs w:val="24"/>
              </w:rPr>
              <w:t>「</w:t>
            </w:r>
            <w:r w:rsidRPr="00920CA5">
              <w:rPr>
                <w:rFonts w:ascii="標楷體" w:eastAsia="標楷體" w:hAnsi="標楷體" w:hint="eastAsia"/>
                <w:sz w:val="24"/>
                <w:szCs w:val="24"/>
              </w:rPr>
              <w:t>體育-興趣選項</w:t>
            </w:r>
            <w:r w:rsidRPr="00920CA5">
              <w:rPr>
                <w:rFonts w:hint="eastAsia"/>
                <w:sz w:val="24"/>
                <w:szCs w:val="24"/>
              </w:rPr>
              <w:t>」</w:t>
            </w:r>
            <w:r w:rsidRPr="00920CA5">
              <w:rPr>
                <w:rFonts w:ascii="標楷體" w:eastAsia="標楷體" w:hAnsi="標楷體" w:hint="eastAsia"/>
                <w:sz w:val="24"/>
                <w:szCs w:val="24"/>
              </w:rPr>
              <w:t>則不用檢視</w:t>
            </w:r>
            <w:r>
              <w:rPr>
                <w:rFonts w:ascii="標楷體" w:eastAsia="標楷體" w:hAnsi="標楷體" w:hint="eastAsia"/>
                <w:sz w:val="24"/>
                <w:szCs w:val="24"/>
              </w:rPr>
              <w:t>。</w:t>
            </w:r>
          </w:p>
        </w:tc>
      </w:tr>
    </w:tbl>
    <w:p w14:paraId="198A0589" w14:textId="5F031AB4" w:rsidR="002F36D7" w:rsidRDefault="00FB67EE" w:rsidP="002F36D7">
      <w:pPr>
        <w:spacing w:before="240" w:line="280" w:lineRule="exact"/>
        <w:jc w:val="right"/>
        <w:rPr>
          <w:rFonts w:ascii="標楷體" w:eastAsia="標楷體" w:hAnsi="標楷體"/>
        </w:rPr>
      </w:pPr>
      <w:r w:rsidRPr="00C563D7">
        <w:rPr>
          <w:rFonts w:eastAsia="標楷體" w:hint="eastAsia"/>
          <w:bCs/>
          <w:color w:val="000000"/>
          <w:spacing w:val="-20"/>
          <w:sz w:val="28"/>
          <w:szCs w:val="28"/>
          <w:u w:val="single"/>
        </w:rPr>
        <w:t>※申請書正本由系所辦公室核准處理完成後保存</w:t>
      </w:r>
      <w:r w:rsidRPr="00C563D7">
        <w:rPr>
          <w:rFonts w:eastAsia="標楷體" w:hint="eastAsia"/>
          <w:bCs/>
          <w:color w:val="000000"/>
          <w:spacing w:val="-20"/>
          <w:sz w:val="28"/>
          <w:szCs w:val="28"/>
          <w:u w:val="single"/>
        </w:rPr>
        <w:t>(</w:t>
      </w:r>
      <w:r w:rsidRPr="00C563D7">
        <w:rPr>
          <w:rFonts w:eastAsia="標楷體" w:hint="eastAsia"/>
          <w:bCs/>
          <w:color w:val="000000"/>
          <w:spacing w:val="-20"/>
          <w:sz w:val="28"/>
          <w:szCs w:val="28"/>
          <w:u w:val="single"/>
        </w:rPr>
        <w:t>保存期限：</w:t>
      </w:r>
      <w:r w:rsidRPr="00C563D7">
        <w:rPr>
          <w:rFonts w:eastAsia="標楷體" w:hint="eastAsia"/>
          <w:bCs/>
          <w:color w:val="000000"/>
          <w:spacing w:val="-20"/>
          <w:sz w:val="28"/>
          <w:szCs w:val="28"/>
          <w:u w:val="single"/>
        </w:rPr>
        <w:t>1</w:t>
      </w:r>
      <w:r w:rsidRPr="00C563D7">
        <w:rPr>
          <w:rFonts w:eastAsia="標楷體" w:hint="eastAsia"/>
          <w:bCs/>
          <w:color w:val="000000"/>
          <w:spacing w:val="-20"/>
          <w:sz w:val="28"/>
          <w:szCs w:val="28"/>
          <w:u w:val="single"/>
        </w:rPr>
        <w:t>年</w:t>
      </w:r>
      <w:r w:rsidRPr="00C563D7">
        <w:rPr>
          <w:rFonts w:eastAsia="標楷體" w:hint="eastAsia"/>
          <w:bCs/>
          <w:color w:val="000000"/>
          <w:spacing w:val="-20"/>
          <w:sz w:val="28"/>
          <w:szCs w:val="28"/>
          <w:u w:val="single"/>
        </w:rPr>
        <w:t>)</w:t>
      </w:r>
      <w:r w:rsidRPr="00C563D7">
        <w:rPr>
          <w:rFonts w:eastAsia="標楷體" w:hint="eastAsia"/>
          <w:bCs/>
          <w:color w:val="000000"/>
          <w:spacing w:val="-20"/>
          <w:sz w:val="28"/>
          <w:szCs w:val="28"/>
          <w:u w:val="single"/>
        </w:rPr>
        <w:t>。</w:t>
      </w:r>
      <w:r w:rsidR="005B2BC2">
        <w:rPr>
          <w:rFonts w:ascii="標楷體" w:eastAsia="標楷體" w:hAnsi="標楷體"/>
        </w:rPr>
        <w:tab/>
      </w:r>
      <w:r w:rsidR="002F36D7">
        <w:rPr>
          <w:rFonts w:ascii="標楷體" w:eastAsia="標楷體" w:hAnsi="標楷體"/>
        </w:rPr>
        <w:br w:type="page"/>
      </w:r>
    </w:p>
    <w:p w14:paraId="09E94171" w14:textId="77777777" w:rsidR="00743CF1" w:rsidRPr="00A22E12" w:rsidRDefault="00743CF1" w:rsidP="00743CF1">
      <w:pPr>
        <w:spacing w:before="240" w:line="240" w:lineRule="exact"/>
        <w:ind w:right="240"/>
        <w:rPr>
          <w:rFonts w:ascii="標楷體" w:eastAsia="標楷體" w:hAnsi="標楷體"/>
          <w:sz w:val="22"/>
          <w:szCs w:val="18"/>
          <w:u w:val="single"/>
        </w:rPr>
      </w:pPr>
      <w:r w:rsidRPr="00A22E12">
        <w:rPr>
          <w:rFonts w:ascii="標楷體" w:eastAsia="標楷體" w:hAnsi="標楷體" w:hint="eastAsia"/>
          <w:sz w:val="22"/>
          <w:szCs w:val="18"/>
          <w:u w:val="single"/>
        </w:rPr>
        <w:lastRenderedPageBreak/>
        <w:t>英文翻譯是由AI協助完成，可能存在一些語意偏差或文法錯誤，請以原文為主，謹慎參考。</w:t>
      </w:r>
    </w:p>
    <w:p w14:paraId="54803A21" w14:textId="77777777" w:rsidR="00743CF1" w:rsidRPr="00A22E12" w:rsidRDefault="00743CF1" w:rsidP="00743CF1">
      <w:pPr>
        <w:spacing w:before="240" w:afterLines="100" w:after="240" w:line="240" w:lineRule="exact"/>
        <w:rPr>
          <w:rFonts w:eastAsia="標楷體"/>
          <w:sz w:val="22"/>
          <w:szCs w:val="18"/>
          <w:u w:val="single"/>
        </w:rPr>
      </w:pPr>
      <w:r w:rsidRPr="00A22E12">
        <w:rPr>
          <w:rFonts w:eastAsia="標楷體"/>
          <w:sz w:val="22"/>
          <w:szCs w:val="18"/>
          <w:u w:val="single"/>
        </w:rPr>
        <w:t>The ensuing English translation has been facilitated by AI assistance. There may be instances of semantic deviation or grammatical inaccuracies. Please prioritize the original text and exercise caution in reference.</w:t>
      </w:r>
    </w:p>
    <w:p w14:paraId="2D0A4293" w14:textId="77777777" w:rsidR="00743CF1" w:rsidRPr="00A22E12" w:rsidRDefault="00743CF1" w:rsidP="00743CF1">
      <w:r w:rsidRPr="00A22E12">
        <w:rPr>
          <w:b/>
          <w:bCs/>
        </w:rPr>
        <w:t xml:space="preserve">Application </w:t>
      </w:r>
      <w:proofErr w:type="spellStart"/>
      <w:proofErr w:type="gramStart"/>
      <w:r w:rsidRPr="00A22E12">
        <w:rPr>
          <w:b/>
          <w:bCs/>
        </w:rPr>
        <w:t>Period:</w:t>
      </w:r>
      <w:r w:rsidRPr="00A22E12">
        <w:t>From</w:t>
      </w:r>
      <w:proofErr w:type="spellEnd"/>
      <w:proofErr w:type="gramEnd"/>
      <w:r w:rsidRPr="00A22E12">
        <w:t xml:space="preserve"> the start date of the 2nd Pre-registration to the deadline of the Add/Drop Period. Late applications will not be accepted.</w:t>
      </w:r>
    </w:p>
    <w:p w14:paraId="7DA8D000" w14:textId="78114D14" w:rsidR="00743CF1" w:rsidRPr="000E3FEC" w:rsidRDefault="00743CF1" w:rsidP="00743CF1">
      <w:pPr>
        <w:rPr>
          <w:b/>
          <w:bCs/>
          <w:color w:val="FF0000"/>
        </w:rPr>
      </w:pPr>
      <w:r w:rsidRPr="00A22E12">
        <w:rPr>
          <w:b/>
          <w:bCs/>
        </w:rPr>
        <w:t>Application Procedure:</w:t>
      </w:r>
      <w:r w:rsidRPr="00A22E12">
        <w:br/>
        <w:t>Fill out the form → Obtain approval and signature from the Department Chair → Submit the original form to the Department Office for processing and system setup →</w:t>
      </w:r>
      <w:r w:rsidRPr="00A22E12">
        <w:br/>
        <w:t>Students may verify the status online: My Courses / Semester Course Selection / The minimum credit requirement will be shown next to “Minimum Credits”</w:t>
      </w:r>
      <w:r w:rsidRPr="00A22E12">
        <w:br/>
      </w:r>
      <w:proofErr w:type="gramStart"/>
      <w:r w:rsidRPr="000E3FEC">
        <w:rPr>
          <w:b/>
          <w:bCs/>
          <w:color w:val="008000"/>
        </w:rPr>
        <w:t>（</w:t>
      </w:r>
      <w:proofErr w:type="gramEnd"/>
      <w:r w:rsidRPr="00743CF1">
        <w:rPr>
          <w:b/>
          <w:bCs/>
          <w:color w:val="008000"/>
        </w:rPr>
        <w:t>Your course overload application has been approved.</w:t>
      </w:r>
      <w:r w:rsidRPr="000E3FEC">
        <w:rPr>
          <w:b/>
          <w:bCs/>
          <w:color w:val="008000"/>
        </w:rPr>
        <w:t>）</w:t>
      </w:r>
      <w:r w:rsidRPr="00A22E12">
        <w:br/>
      </w:r>
      <w:r w:rsidRPr="000E3FEC">
        <w:rPr>
          <w:b/>
          <w:bCs/>
          <w:color w:val="FF0000"/>
        </w:rPr>
        <w:t>※ Please allow sufficient time for obtaining the signature and completing the administrative process.</w:t>
      </w:r>
    </w:p>
    <w:p w14:paraId="775B9B1D" w14:textId="2FD9AD21" w:rsidR="009A6D94" w:rsidRPr="009A6D94" w:rsidRDefault="009A6D94" w:rsidP="009A6D94">
      <w:pPr>
        <w:spacing w:before="240" w:line="280" w:lineRule="exact"/>
        <w:rPr>
          <w:rFonts w:eastAsia="標楷體"/>
          <w:b/>
          <w:bCs/>
        </w:rPr>
      </w:pPr>
      <w:r w:rsidRPr="009A6D94">
        <w:rPr>
          <w:rFonts w:eastAsia="標楷體"/>
          <w:b/>
          <w:bCs/>
        </w:rPr>
        <w:t>Application:</w:t>
      </w:r>
    </w:p>
    <w:p w14:paraId="7DEDD157" w14:textId="5804C956" w:rsidR="009A6D94" w:rsidRPr="009A6D94" w:rsidRDefault="009A6D94" w:rsidP="009A6D94">
      <w:pPr>
        <w:spacing w:before="240" w:line="280" w:lineRule="exact"/>
        <w:rPr>
          <w:rFonts w:eastAsia="標楷體" w:hint="eastAsia"/>
        </w:rPr>
      </w:pPr>
      <w:r w:rsidRPr="009A6D94">
        <w:rPr>
          <w:rFonts w:eastAsia="標楷體"/>
        </w:rPr>
        <w:t>■ Undergraduate students who qualify for credit overload based on academic excellence¹, and wish to exceed the maximum credit limit of 25 credits per semester as stipulated under Article 23 of the Academic Regulations, must submit original copies of the university's "Official Transcript (preceding semester)" and "Class Rank Certificate (preceding semester — please do not request a cumulative rank certificate)" as supporting documents. (The Class Rank Certificate may be obtained free of charge at the Registrar's Office counter by presenting the printed Official Transcript.) Students must complete this application form, obtain approval from the Department Chair, and submit the original form to the Departmental Office within the designated application period to have the credit enrollment cap adjusted. Only after this process is completed may the student self-enroll in additional credits online — up to the total approved credit load specified in this application — during the Second Pre-registration Phase and the Add/Drop Period following the start of the semester.</w:t>
      </w:r>
    </w:p>
    <w:p w14:paraId="345EC51D" w14:textId="0E17F30B" w:rsidR="009A6D94" w:rsidRDefault="009A6D94" w:rsidP="009A6D94">
      <w:pPr>
        <w:spacing w:before="240" w:line="280" w:lineRule="exact"/>
        <w:rPr>
          <w:rFonts w:eastAsia="標楷體"/>
        </w:rPr>
      </w:pPr>
      <w:r w:rsidRPr="009A6D94">
        <w:rPr>
          <w:rFonts w:eastAsia="標楷體"/>
        </w:rPr>
        <w:t>■ Students wishing to enroll in required courses of a higher year level within their own department must complete the "Application for Withdrawal from or Cross-Section Enrollment in Required Courses" form.</w:t>
      </w:r>
    </w:p>
    <w:p w14:paraId="47D3B0A8" w14:textId="5BF0C77D" w:rsidR="009A6D94" w:rsidRPr="009A6D94" w:rsidRDefault="009A6D94" w:rsidP="009A6D94">
      <w:pPr>
        <w:spacing w:before="240" w:line="280" w:lineRule="exact"/>
        <w:rPr>
          <w:rFonts w:eastAsia="標楷體" w:hint="eastAsia"/>
          <w:b/>
          <w:bCs/>
        </w:rPr>
      </w:pPr>
      <w:r w:rsidRPr="009A6D94">
        <w:rPr>
          <w:rFonts w:eastAsia="標楷體"/>
          <w:b/>
          <w:bCs/>
        </w:rPr>
        <w:t>Note:</w:t>
      </w:r>
    </w:p>
    <w:p w14:paraId="4C653422" w14:textId="3C1FDB39" w:rsidR="005B2BC2" w:rsidRPr="009A6D94" w:rsidRDefault="009A6D94" w:rsidP="009A6D94">
      <w:pPr>
        <w:pStyle w:val="af3"/>
        <w:numPr>
          <w:ilvl w:val="0"/>
          <w:numId w:val="5"/>
        </w:numPr>
        <w:spacing w:before="240" w:line="280" w:lineRule="exact"/>
        <w:ind w:leftChars="0"/>
        <w:rPr>
          <w:rFonts w:eastAsia="標楷體"/>
        </w:rPr>
      </w:pPr>
      <w:r w:rsidRPr="009A6D94">
        <w:rPr>
          <w:rFonts w:eastAsia="標楷體"/>
        </w:rPr>
        <w:t>Article 23 of the Academic Regulations of this university: "The number of credits a student may take per semester shall be no fewer than 16 and no more than 25 for first-, second-, and third-year students, and no fewer than 9 and no more than 25 for fourth-year students. Students participating in off-campus internship programs are exempt from the minimum credit requirement. Students whose conduct grade and academic GPA for the semester are each 80 or above, physical education grade is 70 or above, and whose class rank falls within the top 20% of their cohort within their department, may, with the approval of the Department Chair, enroll in one to two additional course credits in the following semester, and may also enroll in required courses of a higher year level or those offered by other departments."</w:t>
      </w:r>
    </w:p>
    <w:sectPr w:rsidR="005B2BC2" w:rsidRPr="009A6D94" w:rsidSect="005B2BC2">
      <w:headerReference w:type="even" r:id="rId8"/>
      <w:headerReference w:type="default" r:id="rId9"/>
      <w:footerReference w:type="even" r:id="rId10"/>
      <w:footerReference w:type="default" r:id="rId11"/>
      <w:headerReference w:type="first" r:id="rId12"/>
      <w:footerReference w:type="first" r:id="rId13"/>
      <w:pgSz w:w="11906" w:h="16838"/>
      <w:pgMar w:top="1065" w:right="1134" w:bottom="567" w:left="1134" w:header="426"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0C07" w14:textId="77777777" w:rsidR="00E9598F" w:rsidRDefault="00E9598F">
      <w:pPr>
        <w:spacing w:line="240" w:lineRule="auto"/>
      </w:pPr>
      <w:r>
        <w:separator/>
      </w:r>
    </w:p>
  </w:endnote>
  <w:endnote w:type="continuationSeparator" w:id="0">
    <w:p w14:paraId="06FFADF9" w14:textId="77777777" w:rsidR="00E9598F" w:rsidRDefault="00E95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D23D" w14:textId="77777777" w:rsidR="00731F63" w:rsidRDefault="00731F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2A4D" w14:textId="77777777" w:rsidR="00731F63" w:rsidRDefault="00731F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582F" w14:textId="77777777" w:rsidR="00731F63" w:rsidRDefault="00731F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3652" w14:textId="77777777" w:rsidR="00E9598F" w:rsidRDefault="00E9598F">
      <w:pPr>
        <w:spacing w:line="240" w:lineRule="auto"/>
      </w:pPr>
      <w:r>
        <w:rPr>
          <w:color w:val="000000"/>
        </w:rPr>
        <w:separator/>
      </w:r>
    </w:p>
  </w:footnote>
  <w:footnote w:type="continuationSeparator" w:id="0">
    <w:p w14:paraId="7E00A7A4" w14:textId="77777777" w:rsidR="00E9598F" w:rsidRDefault="00E9598F">
      <w:pPr>
        <w:spacing w:line="240" w:lineRule="auto"/>
      </w:pPr>
      <w:r>
        <w:continuationSeparator/>
      </w:r>
    </w:p>
  </w:footnote>
  <w:footnote w:id="1">
    <w:p w14:paraId="623E6DB8" w14:textId="534509A1" w:rsidR="00640BC6" w:rsidRDefault="00640BC6" w:rsidP="00FF418E">
      <w:pPr>
        <w:pStyle w:val="af"/>
        <w:spacing w:line="240" w:lineRule="auto"/>
        <w:ind w:left="112" w:hangingChars="56" w:hanging="112"/>
      </w:pPr>
      <w:r>
        <w:rPr>
          <w:rStyle w:val="af1"/>
        </w:rPr>
        <w:footnoteRef/>
      </w:r>
      <w:r>
        <w:t xml:space="preserve"> </w:t>
      </w:r>
      <w:r w:rsidRPr="00364C6F">
        <w:rPr>
          <w:rFonts w:ascii="標楷體" w:eastAsia="標楷體" w:hAnsi="標楷體" w:hint="eastAsia"/>
          <w:szCs w:val="24"/>
        </w:rPr>
        <w:t>本校教務章則「學則」第23</w:t>
      </w:r>
      <w:r w:rsidRPr="00364C6F">
        <w:rPr>
          <w:rFonts w:ascii="標楷體" w:eastAsia="標楷體" w:hAnsi="標楷體"/>
          <w:szCs w:val="24"/>
        </w:rPr>
        <w:t>條</w:t>
      </w:r>
      <w:r w:rsidRPr="00364C6F">
        <w:rPr>
          <w:rFonts w:ascii="標楷體" w:eastAsia="標楷體" w:hAnsi="標楷體" w:hint="eastAsia"/>
          <w:szCs w:val="24"/>
        </w:rPr>
        <w:t>「</w:t>
      </w:r>
      <w:r w:rsidRPr="00364C6F">
        <w:rPr>
          <w:rFonts w:ascii="標楷體" w:eastAsia="標楷體" w:hAnsi="標楷體"/>
          <w:szCs w:val="24"/>
        </w:rPr>
        <w:t>學生每學期修習學分數，大一、大二、大三不得少於十六學分，不多於二十五學分；大四不得少於九學分，不多於二十五學分。</w:t>
      </w:r>
      <w:proofErr w:type="gramStart"/>
      <w:r w:rsidRPr="00364C6F">
        <w:rPr>
          <w:rFonts w:ascii="標楷體" w:eastAsia="標楷體" w:hAnsi="標楷體"/>
          <w:szCs w:val="24"/>
        </w:rPr>
        <w:t>惟</w:t>
      </w:r>
      <w:proofErr w:type="gramEnd"/>
      <w:r w:rsidRPr="00364C6F">
        <w:rPr>
          <w:rFonts w:ascii="標楷體" w:eastAsia="標楷體" w:hAnsi="標楷體"/>
          <w:szCs w:val="24"/>
        </w:rPr>
        <w:t>學生參與校外實 習者，不受應修學分下限限制。學生之學期操行成績、學業平均成績各在</w:t>
      </w:r>
      <w:r>
        <w:rPr>
          <w:rFonts w:ascii="標楷體" w:eastAsia="標楷體" w:hAnsi="標楷體" w:hint="eastAsia"/>
          <w:szCs w:val="24"/>
        </w:rPr>
        <w:t>80</w:t>
      </w:r>
      <w:r w:rsidRPr="00364C6F">
        <w:rPr>
          <w:rFonts w:ascii="標楷體" w:eastAsia="標楷體" w:hAnsi="標楷體"/>
          <w:szCs w:val="24"/>
        </w:rPr>
        <w:t>分以上，體育成績在</w:t>
      </w:r>
      <w:r>
        <w:rPr>
          <w:rFonts w:ascii="標楷體" w:eastAsia="標楷體" w:hAnsi="標楷體" w:hint="eastAsia"/>
          <w:szCs w:val="24"/>
        </w:rPr>
        <w:t>70</w:t>
      </w:r>
      <w:r w:rsidRPr="00364C6F">
        <w:rPr>
          <w:rFonts w:ascii="標楷體" w:eastAsia="標楷體" w:hAnsi="標楷體"/>
          <w:szCs w:val="24"/>
        </w:rPr>
        <w:t>分以上，名次在該</w:t>
      </w:r>
      <w:proofErr w:type="gramStart"/>
      <w:r w:rsidRPr="00364C6F">
        <w:rPr>
          <w:rFonts w:ascii="標楷體" w:eastAsia="標楷體" w:hAnsi="標楷體"/>
          <w:szCs w:val="24"/>
        </w:rPr>
        <w:t>班該年級</w:t>
      </w:r>
      <w:proofErr w:type="gramEnd"/>
      <w:r w:rsidRPr="00364C6F">
        <w:rPr>
          <w:rFonts w:ascii="標楷體" w:eastAsia="標楷體" w:hAnsi="標楷體"/>
          <w:szCs w:val="24"/>
        </w:rPr>
        <w:t>學生數前百分之</w:t>
      </w:r>
      <w:r>
        <w:rPr>
          <w:rFonts w:ascii="標楷體" w:eastAsia="標楷體" w:hAnsi="標楷體" w:hint="eastAsia"/>
          <w:szCs w:val="24"/>
        </w:rPr>
        <w:t>20</w:t>
      </w:r>
      <w:r w:rsidRPr="00364C6F">
        <w:rPr>
          <w:rFonts w:ascii="標楷體" w:eastAsia="標楷體" w:hAnsi="標楷體"/>
          <w:szCs w:val="24"/>
        </w:rPr>
        <w:t>以內者，次學期得經系主任 核可加選一至二科目學分，並</w:t>
      </w:r>
      <w:proofErr w:type="gramStart"/>
      <w:r w:rsidRPr="00364C6F">
        <w:rPr>
          <w:rFonts w:ascii="標楷體" w:eastAsia="標楷體" w:hAnsi="標楷體"/>
          <w:szCs w:val="24"/>
        </w:rPr>
        <w:t>得修習較</w:t>
      </w:r>
      <w:proofErr w:type="gramEnd"/>
      <w:r w:rsidRPr="00364C6F">
        <w:rPr>
          <w:rFonts w:ascii="標楷體" w:eastAsia="標楷體" w:hAnsi="標楷體"/>
          <w:szCs w:val="24"/>
        </w:rPr>
        <w:t>高年級或他系必修課程。</w:t>
      </w:r>
      <w:r w:rsidRPr="00364C6F">
        <w:rPr>
          <w:rFonts w:ascii="標楷體" w:eastAsia="標楷體" w:hAnsi="標楷體" w:hint="eastAsia"/>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D86C" w14:textId="77777777" w:rsidR="00731F63" w:rsidRDefault="00731F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F32E" w14:textId="79501886" w:rsidR="00560D7A" w:rsidRPr="00560D7A" w:rsidRDefault="00560D7A" w:rsidP="00560D7A">
    <w:pPr>
      <w:pStyle w:val="a6"/>
      <w:jc w:val="right"/>
      <w:rPr>
        <w:rFonts w:ascii="標楷體" w:eastAsia="標楷體" w:hAnsi="標楷體"/>
      </w:rPr>
    </w:pPr>
    <w:r>
      <w:rPr>
        <w:rFonts w:ascii="標楷體" w:eastAsia="標楷體" w:hAnsi="標楷體" w:hint="eastAsia"/>
      </w:rPr>
      <w:t xml:space="preserve">自113學年度起適用 </w:t>
    </w:r>
    <w:r>
      <w:rPr>
        <w:rFonts w:ascii="標楷體" w:eastAsia="標楷體" w:hAnsi="標楷體"/>
      </w:rPr>
      <w:t>1</w:t>
    </w:r>
    <w:r>
      <w:rPr>
        <w:rFonts w:ascii="標楷體" w:eastAsia="標楷體" w:hAnsi="標楷體" w:hint="eastAsia"/>
      </w:rPr>
      <w:t>13</w:t>
    </w:r>
    <w:r>
      <w:rPr>
        <w:rFonts w:ascii="標楷體" w:eastAsia="標楷體" w:hAnsi="標楷體"/>
      </w:rPr>
      <w:t>.</w:t>
    </w:r>
    <w:r>
      <w:rPr>
        <w:rFonts w:ascii="標楷體" w:eastAsia="標楷體" w:hAnsi="標楷體" w:hint="eastAsia"/>
      </w:rPr>
      <w:t>05.</w:t>
    </w:r>
    <w:r w:rsidR="00731F63">
      <w:rPr>
        <w:rFonts w:ascii="標楷體" w:eastAsia="標楷體" w:hAnsi="標楷體"/>
      </w:rPr>
      <w:t>31</w:t>
    </w:r>
    <w:r>
      <w:rPr>
        <w:rFonts w:ascii="標楷體" w:eastAsia="標楷體" w:hAnsi="標楷體"/>
      </w:rPr>
      <w:t>製表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D75D" w14:textId="77777777" w:rsidR="00731F63" w:rsidRDefault="00731F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B1407"/>
    <w:multiLevelType w:val="hybridMultilevel"/>
    <w:tmpl w:val="51521926"/>
    <w:lvl w:ilvl="0" w:tplc="084A605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D293B17"/>
    <w:multiLevelType w:val="hybridMultilevel"/>
    <w:tmpl w:val="8D30D578"/>
    <w:lvl w:ilvl="0" w:tplc="9D82EB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8F13C55"/>
    <w:multiLevelType w:val="hybridMultilevel"/>
    <w:tmpl w:val="89B6A0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5543493"/>
    <w:multiLevelType w:val="multilevel"/>
    <w:tmpl w:val="6A9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C37F4"/>
    <w:multiLevelType w:val="multilevel"/>
    <w:tmpl w:val="BB9247E6"/>
    <w:lvl w:ilvl="0">
      <w:numFmt w:val="bullet"/>
      <w:lvlText w:val="※"/>
      <w:lvlJc w:val="left"/>
      <w:pPr>
        <w:ind w:left="502"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E5"/>
    <w:rsid w:val="00000B53"/>
    <w:rsid w:val="00027758"/>
    <w:rsid w:val="00075E9F"/>
    <w:rsid w:val="000773B3"/>
    <w:rsid w:val="00092F10"/>
    <w:rsid w:val="000D0EA9"/>
    <w:rsid w:val="000E0A92"/>
    <w:rsid w:val="000E59DC"/>
    <w:rsid w:val="0010555E"/>
    <w:rsid w:val="00131DE1"/>
    <w:rsid w:val="0014725E"/>
    <w:rsid w:val="001640B2"/>
    <w:rsid w:val="00175C2D"/>
    <w:rsid w:val="00184494"/>
    <w:rsid w:val="001A2107"/>
    <w:rsid w:val="001B1D31"/>
    <w:rsid w:val="001F0863"/>
    <w:rsid w:val="002106A7"/>
    <w:rsid w:val="00220516"/>
    <w:rsid w:val="00237F04"/>
    <w:rsid w:val="002458DD"/>
    <w:rsid w:val="002A295E"/>
    <w:rsid w:val="002A6029"/>
    <w:rsid w:val="002D798B"/>
    <w:rsid w:val="002F36D7"/>
    <w:rsid w:val="002F3B80"/>
    <w:rsid w:val="00305583"/>
    <w:rsid w:val="00325E32"/>
    <w:rsid w:val="00332538"/>
    <w:rsid w:val="00341588"/>
    <w:rsid w:val="0034712D"/>
    <w:rsid w:val="0036004E"/>
    <w:rsid w:val="00364C6F"/>
    <w:rsid w:val="003D2B43"/>
    <w:rsid w:val="003D4760"/>
    <w:rsid w:val="003F0B0B"/>
    <w:rsid w:val="00400AE8"/>
    <w:rsid w:val="00400BD3"/>
    <w:rsid w:val="004213F8"/>
    <w:rsid w:val="00425FC2"/>
    <w:rsid w:val="004443C5"/>
    <w:rsid w:val="00451AC7"/>
    <w:rsid w:val="00464805"/>
    <w:rsid w:val="00481563"/>
    <w:rsid w:val="00485184"/>
    <w:rsid w:val="004A461B"/>
    <w:rsid w:val="004D79BE"/>
    <w:rsid w:val="004E1FDD"/>
    <w:rsid w:val="004E5AE8"/>
    <w:rsid w:val="005006D4"/>
    <w:rsid w:val="005114EB"/>
    <w:rsid w:val="00514A57"/>
    <w:rsid w:val="005155A5"/>
    <w:rsid w:val="00560D7A"/>
    <w:rsid w:val="00577228"/>
    <w:rsid w:val="005813AA"/>
    <w:rsid w:val="005912E8"/>
    <w:rsid w:val="005B2BC2"/>
    <w:rsid w:val="005C6819"/>
    <w:rsid w:val="005D3252"/>
    <w:rsid w:val="005E09E2"/>
    <w:rsid w:val="005F4E7A"/>
    <w:rsid w:val="005F6EBA"/>
    <w:rsid w:val="0061029B"/>
    <w:rsid w:val="006152E5"/>
    <w:rsid w:val="0062240B"/>
    <w:rsid w:val="00623655"/>
    <w:rsid w:val="00640BC6"/>
    <w:rsid w:val="00667395"/>
    <w:rsid w:val="006730E2"/>
    <w:rsid w:val="006B5636"/>
    <w:rsid w:val="007075D8"/>
    <w:rsid w:val="007216E7"/>
    <w:rsid w:val="00731F63"/>
    <w:rsid w:val="00742B67"/>
    <w:rsid w:val="00743931"/>
    <w:rsid w:val="00743C0E"/>
    <w:rsid w:val="00743CF1"/>
    <w:rsid w:val="00782077"/>
    <w:rsid w:val="00796272"/>
    <w:rsid w:val="00797E15"/>
    <w:rsid w:val="007B1108"/>
    <w:rsid w:val="007E5882"/>
    <w:rsid w:val="007F37E6"/>
    <w:rsid w:val="00812E00"/>
    <w:rsid w:val="0081597E"/>
    <w:rsid w:val="00823E1E"/>
    <w:rsid w:val="00826F36"/>
    <w:rsid w:val="0086166B"/>
    <w:rsid w:val="00865BA5"/>
    <w:rsid w:val="00880BBE"/>
    <w:rsid w:val="00882264"/>
    <w:rsid w:val="008C61A0"/>
    <w:rsid w:val="008C7A3B"/>
    <w:rsid w:val="00916A36"/>
    <w:rsid w:val="00920CA5"/>
    <w:rsid w:val="00922790"/>
    <w:rsid w:val="00952898"/>
    <w:rsid w:val="009A6D94"/>
    <w:rsid w:val="009B1718"/>
    <w:rsid w:val="009D14AE"/>
    <w:rsid w:val="00A21D89"/>
    <w:rsid w:val="00A3740F"/>
    <w:rsid w:val="00A83956"/>
    <w:rsid w:val="00AF6C04"/>
    <w:rsid w:val="00B353AB"/>
    <w:rsid w:val="00B4734B"/>
    <w:rsid w:val="00B47B69"/>
    <w:rsid w:val="00B64E8A"/>
    <w:rsid w:val="00B64FF5"/>
    <w:rsid w:val="00B96B81"/>
    <w:rsid w:val="00B97A20"/>
    <w:rsid w:val="00BC1DCA"/>
    <w:rsid w:val="00BE58D0"/>
    <w:rsid w:val="00C178A6"/>
    <w:rsid w:val="00C254E5"/>
    <w:rsid w:val="00C915B9"/>
    <w:rsid w:val="00CA5F74"/>
    <w:rsid w:val="00D005D2"/>
    <w:rsid w:val="00D41DDD"/>
    <w:rsid w:val="00D461FC"/>
    <w:rsid w:val="00D51F9E"/>
    <w:rsid w:val="00D550B1"/>
    <w:rsid w:val="00D904A6"/>
    <w:rsid w:val="00D921DB"/>
    <w:rsid w:val="00D961EC"/>
    <w:rsid w:val="00DA596D"/>
    <w:rsid w:val="00DB0E4D"/>
    <w:rsid w:val="00DC1107"/>
    <w:rsid w:val="00DD774D"/>
    <w:rsid w:val="00E00099"/>
    <w:rsid w:val="00E576BC"/>
    <w:rsid w:val="00E578FF"/>
    <w:rsid w:val="00E621CC"/>
    <w:rsid w:val="00E653E9"/>
    <w:rsid w:val="00E9598F"/>
    <w:rsid w:val="00EA1C97"/>
    <w:rsid w:val="00EE35BA"/>
    <w:rsid w:val="00F01470"/>
    <w:rsid w:val="00F330CF"/>
    <w:rsid w:val="00F35FB5"/>
    <w:rsid w:val="00F62A74"/>
    <w:rsid w:val="00F65C0D"/>
    <w:rsid w:val="00F73E88"/>
    <w:rsid w:val="00F80B13"/>
    <w:rsid w:val="00F935F4"/>
    <w:rsid w:val="00F97F5B"/>
    <w:rsid w:val="00FB38FE"/>
    <w:rsid w:val="00FB67EE"/>
    <w:rsid w:val="00FF418E"/>
    <w:rsid w:val="00FF46AB"/>
    <w:rsid w:val="00FF71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53C732"/>
  <w15:chartTrackingRefBased/>
  <w15:docId w15:val="{76574ED6-CA40-4519-8491-725DCE0F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rPr>
  </w:style>
  <w:style w:type="character" w:customStyle="1" w:styleId="a5">
    <w:name w:val="頁首 字元"/>
    <w:rPr>
      <w:rFonts w:ascii="Times New Roman" w:eastAsia="新細明體" w:hAnsi="Times New Roman" w:cs="Times New Roman"/>
      <w:kern w:val="0"/>
      <w:sz w:val="20"/>
      <w:szCs w:val="20"/>
    </w:rPr>
  </w:style>
  <w:style w:type="paragraph" w:styleId="a6">
    <w:name w:val="footer"/>
    <w:basedOn w:val="a"/>
    <w:pPr>
      <w:tabs>
        <w:tab w:val="center" w:pos="4153"/>
        <w:tab w:val="right" w:pos="8306"/>
      </w:tabs>
      <w:snapToGrid w:val="0"/>
    </w:pPr>
    <w:rPr>
      <w:sz w:val="20"/>
    </w:rPr>
  </w:style>
  <w:style w:type="character" w:customStyle="1" w:styleId="a7">
    <w:name w:val="頁尾 字元"/>
    <w:rPr>
      <w:rFonts w:ascii="Times New Roman" w:eastAsia="新細明體" w:hAnsi="Times New Roman" w:cs="Times New Roman"/>
      <w:kern w:val="0"/>
      <w:sz w:val="20"/>
      <w:szCs w:val="20"/>
    </w:rPr>
  </w:style>
  <w:style w:type="character" w:styleId="a8">
    <w:name w:val="annotation reference"/>
    <w:rPr>
      <w:sz w:val="18"/>
      <w:szCs w:val="18"/>
    </w:rPr>
  </w:style>
  <w:style w:type="paragraph" w:styleId="a9">
    <w:name w:val="annotation text"/>
    <w:basedOn w:val="a"/>
  </w:style>
  <w:style w:type="character" w:customStyle="1" w:styleId="aa">
    <w:name w:val="註解文字 字元"/>
    <w:rPr>
      <w:rFonts w:ascii="Times New Roman" w:eastAsia="新細明體" w:hAnsi="Times New Roman" w:cs="Times New Roman"/>
      <w:kern w:val="0"/>
      <w:szCs w:val="20"/>
    </w:rPr>
  </w:style>
  <w:style w:type="paragraph" w:styleId="ab">
    <w:name w:val="annotation subject"/>
    <w:basedOn w:val="a9"/>
    <w:next w:val="a9"/>
    <w:rPr>
      <w:b/>
      <w:bCs/>
    </w:rPr>
  </w:style>
  <w:style w:type="character" w:customStyle="1" w:styleId="ac">
    <w:name w:val="註解主旨 字元"/>
    <w:rPr>
      <w:rFonts w:ascii="Times New Roman" w:eastAsia="新細明體" w:hAnsi="Times New Roman" w:cs="Times New Roman"/>
      <w:b/>
      <w:bCs/>
      <w:kern w:val="0"/>
      <w:szCs w:val="20"/>
    </w:rPr>
  </w:style>
  <w:style w:type="paragraph" w:styleId="ad">
    <w:name w:val="Balloon Text"/>
    <w:basedOn w:val="a"/>
    <w:pPr>
      <w:spacing w:line="240" w:lineRule="auto"/>
    </w:pPr>
    <w:rPr>
      <w:rFonts w:ascii="Cambria" w:hAnsi="Cambria"/>
      <w:sz w:val="18"/>
      <w:szCs w:val="18"/>
    </w:rPr>
  </w:style>
  <w:style w:type="character" w:customStyle="1" w:styleId="ae">
    <w:name w:val="註解方塊文字 字元"/>
    <w:rPr>
      <w:rFonts w:ascii="Cambria" w:eastAsia="新細明體" w:hAnsi="Cambria" w:cs="Times New Roman"/>
      <w:kern w:val="0"/>
      <w:sz w:val="18"/>
      <w:szCs w:val="18"/>
    </w:rPr>
  </w:style>
  <w:style w:type="paragraph" w:styleId="af">
    <w:name w:val="footnote text"/>
    <w:basedOn w:val="a"/>
    <w:pPr>
      <w:snapToGrid w:val="0"/>
    </w:pPr>
    <w:rPr>
      <w:sz w:val="20"/>
    </w:rPr>
  </w:style>
  <w:style w:type="character" w:customStyle="1" w:styleId="af0">
    <w:name w:val="註腳文字 字元"/>
    <w:rPr>
      <w:rFonts w:ascii="Times New Roman" w:eastAsia="新細明體" w:hAnsi="Times New Roman" w:cs="Times New Roman"/>
      <w:kern w:val="0"/>
      <w:sz w:val="20"/>
      <w:szCs w:val="20"/>
    </w:rPr>
  </w:style>
  <w:style w:type="character" w:styleId="af1">
    <w:name w:val="footnote reference"/>
    <w:rPr>
      <w:position w:val="0"/>
      <w:vertAlign w:val="superscript"/>
    </w:rPr>
  </w:style>
  <w:style w:type="character" w:styleId="af2">
    <w:name w:val="FollowedHyperlink"/>
    <w:uiPriority w:val="99"/>
    <w:semiHidden/>
    <w:unhideWhenUsed/>
    <w:rsid w:val="00400AE8"/>
    <w:rPr>
      <w:color w:val="954F72"/>
      <w:u w:val="single"/>
    </w:rPr>
  </w:style>
  <w:style w:type="paragraph" w:styleId="af3">
    <w:name w:val="List Paragraph"/>
    <w:basedOn w:val="a"/>
    <w:uiPriority w:val="34"/>
    <w:qFormat/>
    <w:rsid w:val="005D3252"/>
    <w:pPr>
      <w:ind w:leftChars="200" w:left="480"/>
    </w:pPr>
  </w:style>
  <w:style w:type="character" w:customStyle="1" w:styleId="ui-provider">
    <w:name w:val="ui-provider"/>
    <w:basedOn w:val="a0"/>
    <w:rsid w:val="00920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40663">
      <w:bodyDiv w:val="1"/>
      <w:marLeft w:val="0"/>
      <w:marRight w:val="0"/>
      <w:marTop w:val="0"/>
      <w:marBottom w:val="0"/>
      <w:divBdr>
        <w:top w:val="none" w:sz="0" w:space="0" w:color="auto"/>
        <w:left w:val="none" w:sz="0" w:space="0" w:color="auto"/>
        <w:bottom w:val="none" w:sz="0" w:space="0" w:color="auto"/>
        <w:right w:val="none" w:sz="0" w:space="0" w:color="auto"/>
      </w:divBdr>
    </w:div>
    <w:div w:id="580257203">
      <w:bodyDiv w:val="1"/>
      <w:marLeft w:val="0"/>
      <w:marRight w:val="0"/>
      <w:marTop w:val="0"/>
      <w:marBottom w:val="0"/>
      <w:divBdr>
        <w:top w:val="none" w:sz="0" w:space="0" w:color="auto"/>
        <w:left w:val="none" w:sz="0" w:space="0" w:color="auto"/>
        <w:bottom w:val="none" w:sz="0" w:space="0" w:color="auto"/>
        <w:right w:val="none" w:sz="0" w:space="0" w:color="auto"/>
      </w:divBdr>
    </w:div>
    <w:div w:id="1099721206">
      <w:bodyDiv w:val="1"/>
      <w:marLeft w:val="0"/>
      <w:marRight w:val="0"/>
      <w:marTop w:val="0"/>
      <w:marBottom w:val="0"/>
      <w:divBdr>
        <w:top w:val="none" w:sz="0" w:space="0" w:color="auto"/>
        <w:left w:val="none" w:sz="0" w:space="0" w:color="auto"/>
        <w:bottom w:val="none" w:sz="0" w:space="0" w:color="auto"/>
        <w:right w:val="none" w:sz="0" w:space="0" w:color="auto"/>
      </w:divBdr>
    </w:div>
    <w:div w:id="1456633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D979A-2944-4391-9627-1CFBAFF8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Links>
    <vt:vector size="6" baseType="variant">
      <vt:variant>
        <vt:i4>131130</vt:i4>
      </vt:variant>
      <vt:variant>
        <vt:i4>0</vt:i4>
      </vt:variant>
      <vt:variant>
        <vt:i4>0</vt:i4>
      </vt:variant>
      <vt:variant>
        <vt:i4>5</vt:i4>
      </vt:variant>
      <vt:variant>
        <vt:lpwstr>http://aax.yuntech.edu.tw/index.php?option=com_content&amp;task=view&amp;id=948</vt:lpwstr>
      </vt:variant>
      <vt:variant>
        <vt:lpwstr>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dc:title>
  <dc:subject/>
  <dc:creator>yuntech</dc:creator>
  <cp:keywords/>
  <cp:lastModifiedBy>Administrator</cp:lastModifiedBy>
  <cp:revision>3</cp:revision>
  <cp:lastPrinted>2024-05-30T03:48:00Z</cp:lastPrinted>
  <dcterms:created xsi:type="dcterms:W3CDTF">2026-05-28T07:16:00Z</dcterms:created>
  <dcterms:modified xsi:type="dcterms:W3CDTF">2026-05-28T08:05:00Z</dcterms:modified>
</cp:coreProperties>
</file>