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26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7"/>
        <w:gridCol w:w="1210"/>
        <w:gridCol w:w="329"/>
        <w:gridCol w:w="1278"/>
        <w:gridCol w:w="262"/>
        <w:gridCol w:w="332"/>
        <w:gridCol w:w="55"/>
        <w:gridCol w:w="644"/>
        <w:gridCol w:w="509"/>
        <w:gridCol w:w="827"/>
        <w:gridCol w:w="713"/>
        <w:gridCol w:w="1139"/>
        <w:gridCol w:w="401"/>
        <w:gridCol w:w="480"/>
        <w:gridCol w:w="1060"/>
      </w:tblGrid>
      <w:tr w:rsidR="00F670DC" w14:paraId="1DE8F14E" w14:textId="77777777">
        <w:trPr>
          <w:trHeight w:val="699"/>
        </w:trPr>
        <w:tc>
          <w:tcPr>
            <w:tcW w:w="108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D2806" w14:textId="77777777" w:rsidR="00F670DC" w:rsidRDefault="00014662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  <w:r>
              <w:rPr>
                <w:rFonts w:eastAsia="標楷體"/>
                <w:b/>
                <w:sz w:val="36"/>
                <w:szCs w:val="36"/>
              </w:rPr>
              <w:t>國立雲林科技大學特色課程推薦表</w:t>
            </w:r>
          </w:p>
          <w:p w14:paraId="01651526" w14:textId="77777777" w:rsidR="00F670DC" w:rsidRDefault="00014662">
            <w:pPr>
              <w:jc w:val="center"/>
            </w:pPr>
            <w:r>
              <w:rPr>
                <w:rFonts w:eastAsia="標楷體"/>
                <w:b/>
                <w:sz w:val="36"/>
                <w:szCs w:val="36"/>
              </w:rPr>
              <w:t>113</w:t>
            </w:r>
            <w:r>
              <w:rPr>
                <w:rFonts w:eastAsia="標楷體"/>
                <w:b/>
                <w:sz w:val="36"/>
                <w:szCs w:val="36"/>
              </w:rPr>
              <w:t>學年度第</w:t>
            </w:r>
            <w:r>
              <w:rPr>
                <w:rFonts w:eastAsia="標楷體"/>
                <w:b/>
                <w:sz w:val="36"/>
                <w:szCs w:val="36"/>
              </w:rPr>
              <w:t>2</w:t>
            </w:r>
            <w:r>
              <w:rPr>
                <w:rFonts w:eastAsia="標楷體"/>
                <w:b/>
                <w:sz w:val="36"/>
                <w:szCs w:val="36"/>
              </w:rPr>
              <w:t>學期</w:t>
            </w:r>
          </w:p>
        </w:tc>
      </w:tr>
      <w:tr w:rsidR="00F670DC" w14:paraId="5621DD85" w14:textId="77777777">
        <w:trPr>
          <w:cantSplit/>
          <w:trHeight w:val="610"/>
        </w:trPr>
        <w:tc>
          <w:tcPr>
            <w:tcW w:w="108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DEE0B" w14:textId="77777777" w:rsidR="00F670DC" w:rsidRDefault="0001466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課程基本資料</w:t>
            </w:r>
          </w:p>
        </w:tc>
      </w:tr>
      <w:tr w:rsidR="00F670DC" w14:paraId="63B7E76F" w14:textId="77777777">
        <w:trPr>
          <w:cantSplit/>
          <w:trHeight w:val="252"/>
        </w:trPr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C1E61" w14:textId="77777777" w:rsidR="00F670DC" w:rsidRDefault="00014662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推薦系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>)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65657" w14:textId="77777777" w:rsidR="00F670DC" w:rsidRDefault="00F670DC">
            <w:pPr>
              <w:ind w:right="170"/>
              <w:rPr>
                <w:rFonts w:eastAsia="標楷體"/>
                <w:color w:val="000000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B1F0C" w14:textId="77777777" w:rsidR="00F670DC" w:rsidRDefault="00014662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</w:rPr>
              <w:t>認證起始</w:t>
            </w:r>
            <w:r>
              <w:rPr>
                <w:rFonts w:ascii="標楷體" w:eastAsia="標楷體" w:hAnsi="標楷體"/>
                <w:color w:val="000000"/>
              </w:rPr>
              <w:br/>
              <w:t>學年/學期</w:t>
            </w:r>
          </w:p>
        </w:tc>
        <w:tc>
          <w:tcPr>
            <w:tcW w:w="1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B2E83A" w14:textId="77777777" w:rsidR="00F670DC" w:rsidRDefault="00F670DC">
            <w:pPr>
              <w:ind w:left="113" w:right="17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3BCE1" w14:textId="77777777" w:rsidR="00F670DC" w:rsidRDefault="00014662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</w:rPr>
              <w:t>系所課號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1EC56" w14:textId="77777777" w:rsidR="00F670DC" w:rsidRDefault="00F670DC">
            <w:pPr>
              <w:jc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48EF7" w14:textId="77777777" w:rsidR="00F670DC" w:rsidRDefault="00014662">
            <w:pPr>
              <w:jc w:val="center"/>
            </w:pPr>
            <w:r>
              <w:rPr>
                <w:rFonts w:ascii="標楷體" w:eastAsia="標楷體" w:hAnsi="標楷體"/>
              </w:rPr>
              <w:t>課程名稱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D468B" w14:textId="77777777" w:rsidR="00F670DC" w:rsidRDefault="00F670DC">
            <w:pPr>
              <w:ind w:left="113" w:right="170"/>
              <w:jc w:val="center"/>
              <w:rPr>
                <w:rFonts w:eastAsia="標楷體"/>
              </w:rPr>
            </w:pPr>
          </w:p>
        </w:tc>
      </w:tr>
      <w:tr w:rsidR="00F670DC" w14:paraId="1D1B6F20" w14:textId="77777777">
        <w:trPr>
          <w:cantSplit/>
          <w:trHeight w:val="620"/>
        </w:trPr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67C39" w14:textId="77777777" w:rsidR="00F670DC" w:rsidRDefault="000146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課程開課情形有開課請</w:t>
            </w:r>
          </w:p>
          <w:p w14:paraId="42485A98" w14:textId="77777777" w:rsidR="00F670DC" w:rsidRDefault="00014662">
            <w:pPr>
              <w:jc w:val="center"/>
            </w:pPr>
            <w:r>
              <w:rPr>
                <w:rFonts w:ascii="標楷體" w:eastAsia="標楷體" w:hAnsi="標楷體"/>
                <w:sz w:val="16"/>
                <w:szCs w:val="12"/>
              </w:rPr>
              <w:t>(勾選並填入教學評量分數，</w:t>
            </w:r>
            <w:r w:rsidRPr="003642D9">
              <w:rPr>
                <w:rFonts w:ascii="標楷體" w:eastAsia="標楷體" w:hAnsi="標楷體"/>
                <w:color w:val="FF0000"/>
                <w:sz w:val="16"/>
                <w:szCs w:val="12"/>
              </w:rPr>
              <w:t>詳閱備註2</w:t>
            </w:r>
            <w:r>
              <w:rPr>
                <w:rFonts w:ascii="標楷體" w:eastAsia="標楷體" w:hAnsi="標楷體"/>
                <w:sz w:val="16"/>
                <w:szCs w:val="12"/>
              </w:rPr>
              <w:t>)</w:t>
            </w:r>
          </w:p>
        </w:tc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8426C" w14:textId="77777777" w:rsidR="00F670DC" w:rsidRDefault="00014662">
            <w:pPr>
              <w:jc w:val="center"/>
            </w:pPr>
            <w:bookmarkStart w:id="0" w:name="_Hlk181959253"/>
            <w:r w:rsidRPr="00BD4177">
              <w:rPr>
                <w:rFonts w:asciiTheme="minorEastAsia" w:eastAsiaTheme="minorEastAsia" w:hAnsiTheme="minorEastAsia"/>
              </w:rPr>
              <w:t>□</w:t>
            </w:r>
            <w:r>
              <w:t>113-2</w:t>
            </w:r>
          </w:p>
          <w:p w14:paraId="59A914D5" w14:textId="77777777" w:rsidR="00F670DC" w:rsidRDefault="00014662">
            <w:pPr>
              <w:jc w:val="center"/>
            </w:pPr>
            <w:r>
              <w:t>(              )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9102ED" w14:textId="1AF1453D" w:rsidR="00F670DC" w:rsidRDefault="00BD4177">
            <w:pPr>
              <w:jc w:val="center"/>
            </w:pPr>
            <w:r w:rsidRPr="00BD4177">
              <w:rPr>
                <w:rFonts w:asciiTheme="minorEastAsia" w:eastAsiaTheme="minorEastAsia" w:hAnsiTheme="minorEastAsia"/>
              </w:rPr>
              <w:t>□</w:t>
            </w:r>
            <w:r w:rsidR="00014662">
              <w:t>113-1</w:t>
            </w:r>
          </w:p>
          <w:p w14:paraId="442A05E1" w14:textId="77777777" w:rsidR="00F670DC" w:rsidRDefault="00014662">
            <w:pPr>
              <w:ind w:right="132"/>
              <w:jc w:val="center"/>
            </w:pPr>
            <w:r>
              <w:t>(              )</w:t>
            </w:r>
          </w:p>
        </w:tc>
        <w:tc>
          <w:tcPr>
            <w:tcW w:w="1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306308" w14:textId="76EAB282" w:rsidR="00F670DC" w:rsidRDefault="00BD4177">
            <w:pPr>
              <w:jc w:val="center"/>
            </w:pPr>
            <w:r w:rsidRPr="00BD4177">
              <w:rPr>
                <w:rFonts w:asciiTheme="minorEastAsia" w:eastAsiaTheme="minorEastAsia" w:hAnsiTheme="minorEastAsia"/>
              </w:rPr>
              <w:t>□</w:t>
            </w:r>
            <w:r w:rsidR="00014662">
              <w:t>112-2</w:t>
            </w:r>
          </w:p>
          <w:p w14:paraId="2A53D8AA" w14:textId="77777777" w:rsidR="00F670DC" w:rsidRDefault="00014662">
            <w:pPr>
              <w:ind w:right="132"/>
              <w:jc w:val="center"/>
            </w:pPr>
            <w:r>
              <w:t>(              )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ABB26B" w14:textId="36E2010E" w:rsidR="00F670DC" w:rsidRDefault="00BD4177">
            <w:pPr>
              <w:jc w:val="center"/>
            </w:pPr>
            <w:r w:rsidRPr="00BD4177">
              <w:rPr>
                <w:rFonts w:asciiTheme="minorEastAsia" w:eastAsiaTheme="minorEastAsia" w:hAnsiTheme="minorEastAsia"/>
              </w:rPr>
              <w:t>□</w:t>
            </w:r>
            <w:r w:rsidR="00014662">
              <w:t>112-1</w:t>
            </w:r>
          </w:p>
          <w:p w14:paraId="6EE8A9B4" w14:textId="77777777" w:rsidR="00F670DC" w:rsidRDefault="00014662">
            <w:pPr>
              <w:ind w:right="132"/>
              <w:jc w:val="center"/>
            </w:pPr>
            <w:r>
              <w:t>(              )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C361E3" w14:textId="57AEB4CC" w:rsidR="00F670DC" w:rsidRDefault="00BD4177">
            <w:pPr>
              <w:jc w:val="center"/>
            </w:pPr>
            <w:r w:rsidRPr="00BD4177">
              <w:rPr>
                <w:rFonts w:asciiTheme="minorEastAsia" w:eastAsiaTheme="minorEastAsia" w:hAnsiTheme="minorEastAsia"/>
              </w:rPr>
              <w:t>□</w:t>
            </w:r>
            <w:r w:rsidR="00014662">
              <w:t>111-2</w:t>
            </w:r>
          </w:p>
          <w:p w14:paraId="588F3946" w14:textId="77777777" w:rsidR="00F670DC" w:rsidRDefault="00014662">
            <w:pPr>
              <w:ind w:right="132"/>
              <w:jc w:val="center"/>
            </w:pPr>
            <w:r>
              <w:t>(              )</w:t>
            </w:r>
          </w:p>
        </w:tc>
        <w:bookmarkEnd w:id="0"/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951D5B" w14:textId="0AC8D060" w:rsidR="00F670DC" w:rsidRDefault="00BD4177">
            <w:pPr>
              <w:jc w:val="center"/>
            </w:pPr>
            <w:r w:rsidRPr="00BD4177">
              <w:rPr>
                <w:rFonts w:asciiTheme="minorEastAsia" w:eastAsiaTheme="minorEastAsia" w:hAnsiTheme="minorEastAsia"/>
              </w:rPr>
              <w:t>□</w:t>
            </w:r>
            <w:r w:rsidR="00014662">
              <w:t>111-1</w:t>
            </w:r>
          </w:p>
          <w:p w14:paraId="3893E741" w14:textId="77777777" w:rsidR="00F670DC" w:rsidRDefault="00014662">
            <w:pPr>
              <w:ind w:right="132"/>
              <w:jc w:val="center"/>
            </w:pPr>
            <w:r>
              <w:t>(              )</w:t>
            </w:r>
          </w:p>
        </w:tc>
      </w:tr>
      <w:tr w:rsidR="00F670DC" w14:paraId="65683181" w14:textId="77777777">
        <w:trPr>
          <w:cantSplit/>
          <w:trHeight w:val="780"/>
        </w:trPr>
        <w:tc>
          <w:tcPr>
            <w:tcW w:w="89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2CF2E" w14:textId="77777777" w:rsidR="00F670DC" w:rsidRDefault="000146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推薦課程特點</w:t>
            </w:r>
          </w:p>
          <w:p w14:paraId="7552E628" w14:textId="77777777" w:rsidR="00F670DC" w:rsidRDefault="000146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（符合1.主題特色【當年度校發展特色】及2-4項至少符合2項課程特點）</w:t>
            </w:r>
          </w:p>
          <w:p w14:paraId="0854938E" w14:textId="77777777" w:rsidR="00F670DC" w:rsidRDefault="00014662"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  <w:b/>
              </w:rPr>
              <w:t>校發展特色：特色化、學術化、產學化、國際化、精準化</w:t>
            </w:r>
          </w:p>
        </w:tc>
        <w:tc>
          <w:tcPr>
            <w:tcW w:w="19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D6E5A" w14:textId="77777777" w:rsidR="00F670DC" w:rsidRDefault="0001466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院課程委員會</w:t>
            </w:r>
          </w:p>
          <w:p w14:paraId="2B6F3C47" w14:textId="77777777" w:rsidR="00F670DC" w:rsidRDefault="0001466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審議意見</w:t>
            </w:r>
          </w:p>
        </w:tc>
      </w:tr>
      <w:tr w:rsidR="00F670DC" w14:paraId="4B7255C2" w14:textId="77777777">
        <w:trPr>
          <w:cantSplit/>
          <w:trHeight w:val="1484"/>
        </w:trPr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0072A" w14:textId="77777777" w:rsidR="00F670DC" w:rsidRDefault="0001466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1.主題特色</w:t>
            </w:r>
          </w:p>
          <w:p w14:paraId="585FC646" w14:textId="77777777" w:rsidR="00F670DC" w:rsidRDefault="00014662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  <w:color w:val="000000"/>
              </w:rPr>
              <w:t>特色化</w:t>
            </w:r>
          </w:p>
          <w:p w14:paraId="6D465A79" w14:textId="77777777" w:rsidR="00F670DC" w:rsidRDefault="00014662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  <w:color w:val="000000"/>
              </w:rPr>
              <w:t>學術化</w:t>
            </w:r>
          </w:p>
          <w:p w14:paraId="3F09B524" w14:textId="77777777" w:rsidR="00F670DC" w:rsidRDefault="00014662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</w:rPr>
              <w:t>產學化</w:t>
            </w:r>
          </w:p>
          <w:p w14:paraId="7276F02E" w14:textId="77777777" w:rsidR="00F670DC" w:rsidRDefault="00014662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</w:rPr>
              <w:t>國際化</w:t>
            </w:r>
          </w:p>
          <w:p w14:paraId="57E90733" w14:textId="77777777" w:rsidR="00F670DC" w:rsidRDefault="00014662">
            <w:pPr>
              <w:ind w:left="113" w:right="170"/>
              <w:jc w:val="center"/>
            </w:pPr>
            <w:r>
              <w:rPr>
                <w:rFonts w:ascii="新細明體" w:hAnsi="新細明體"/>
                <w:b/>
                <w:color w:val="000000"/>
              </w:rPr>
              <w:t>□</w:t>
            </w:r>
            <w:r>
              <w:rPr>
                <w:rFonts w:eastAsia="標楷體"/>
                <w:b/>
              </w:rPr>
              <w:t>精準化</w:t>
            </w:r>
          </w:p>
        </w:tc>
        <w:tc>
          <w:tcPr>
            <w:tcW w:w="729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61E59" w14:textId="77777777" w:rsidR="00F670DC" w:rsidRDefault="00014662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1.</w:t>
            </w:r>
            <w:r>
              <w:rPr>
                <w:rFonts w:eastAsia="標楷體"/>
                <w:color w:val="44546A"/>
              </w:rPr>
              <w:t>請註明符合那項「校發展特色」。</w:t>
            </w:r>
          </w:p>
          <w:p w14:paraId="4887089C" w14:textId="77777777" w:rsidR="00F670DC" w:rsidRDefault="00014662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2.</w:t>
            </w:r>
            <w:r>
              <w:rPr>
                <w:rFonts w:eastAsia="標楷體"/>
                <w:color w:val="44546A"/>
              </w:rPr>
              <w:t>描述此課程與校發展特色有何聯結。</w:t>
            </w:r>
          </w:p>
          <w:p w14:paraId="7F621F10" w14:textId="77777777" w:rsidR="00F670DC" w:rsidRDefault="00F670DC">
            <w:pPr>
              <w:ind w:right="170"/>
              <w:rPr>
                <w:rFonts w:eastAsia="標楷體"/>
              </w:rPr>
            </w:pPr>
          </w:p>
        </w:tc>
        <w:tc>
          <w:tcPr>
            <w:tcW w:w="19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4E9335" w14:textId="77777777" w:rsidR="00F670DC" w:rsidRDefault="00F670DC">
            <w:pPr>
              <w:rPr>
                <w:rFonts w:eastAsia="標楷體"/>
              </w:rPr>
            </w:pPr>
          </w:p>
        </w:tc>
      </w:tr>
      <w:tr w:rsidR="00F670DC" w14:paraId="10195FE2" w14:textId="77777777">
        <w:trPr>
          <w:cantSplit/>
          <w:trHeight w:val="1523"/>
        </w:trPr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0D6E7" w14:textId="77777777" w:rsidR="00F670DC" w:rsidRDefault="00014662">
            <w:r>
              <w:rPr>
                <w:rFonts w:ascii="標楷體" w:eastAsia="標楷體" w:hAnsi="標楷體"/>
                <w:color w:val="000000"/>
              </w:rPr>
              <w:t>2.教學教法</w:t>
            </w:r>
          </w:p>
        </w:tc>
        <w:tc>
          <w:tcPr>
            <w:tcW w:w="729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15D8B" w14:textId="77777777" w:rsidR="00F670DC" w:rsidRDefault="00014662">
            <w:r>
              <w:rPr>
                <w:rFonts w:eastAsia="標楷體"/>
                <w:color w:val="44546A"/>
              </w:rPr>
              <w:t>(</w:t>
            </w:r>
            <w:r>
              <w:rPr>
                <w:rFonts w:eastAsia="標楷體"/>
                <w:color w:val="44546A"/>
              </w:rPr>
              <w:t>描述此課程有何「創新教法」</w:t>
            </w:r>
            <w:r>
              <w:rPr>
                <w:rFonts w:eastAsia="標楷體"/>
                <w:color w:val="44546A"/>
              </w:rPr>
              <w:t>)</w:t>
            </w:r>
          </w:p>
        </w:tc>
        <w:tc>
          <w:tcPr>
            <w:tcW w:w="19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7E80A1" w14:textId="77777777" w:rsidR="00F670DC" w:rsidRDefault="00F670DC">
            <w:pPr>
              <w:rPr>
                <w:rFonts w:eastAsia="標楷體"/>
              </w:rPr>
            </w:pPr>
          </w:p>
        </w:tc>
      </w:tr>
      <w:tr w:rsidR="00F670DC" w14:paraId="55470E4D" w14:textId="77777777">
        <w:trPr>
          <w:cantSplit/>
          <w:trHeight w:val="1678"/>
        </w:trPr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007D7" w14:textId="77777777" w:rsidR="00F670DC" w:rsidRDefault="00014662">
            <w:r>
              <w:rPr>
                <w:rFonts w:ascii="標楷體" w:eastAsia="標楷體" w:hAnsi="標楷體"/>
                <w:color w:val="000000"/>
              </w:rPr>
              <w:t>3.跨領域</w:t>
            </w:r>
            <w:r>
              <w:rPr>
                <w:rFonts w:ascii="標楷體" w:eastAsia="標楷體" w:hAnsi="標楷體"/>
              </w:rPr>
              <w:t>整合</w:t>
            </w:r>
          </w:p>
        </w:tc>
        <w:tc>
          <w:tcPr>
            <w:tcW w:w="729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B9A4ED" w14:textId="77777777" w:rsidR="00F670DC" w:rsidRDefault="00014662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(</w:t>
            </w:r>
            <w:r>
              <w:rPr>
                <w:rFonts w:eastAsia="標楷體"/>
                <w:color w:val="44546A"/>
              </w:rPr>
              <w:t>描述此課程橫跨那些領域</w:t>
            </w:r>
            <w:r>
              <w:rPr>
                <w:rFonts w:eastAsia="標楷體"/>
                <w:color w:val="44546A"/>
              </w:rPr>
              <w:t>)</w:t>
            </w:r>
          </w:p>
        </w:tc>
        <w:tc>
          <w:tcPr>
            <w:tcW w:w="19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F8E3C6" w14:textId="77777777" w:rsidR="00F670DC" w:rsidRDefault="00F670DC">
            <w:pPr>
              <w:rPr>
                <w:rFonts w:eastAsia="標楷體"/>
              </w:rPr>
            </w:pPr>
          </w:p>
        </w:tc>
      </w:tr>
      <w:tr w:rsidR="00F670DC" w14:paraId="5120CB06" w14:textId="77777777">
        <w:trPr>
          <w:cantSplit/>
          <w:trHeight w:val="1560"/>
        </w:trPr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C84FA" w14:textId="77777777" w:rsidR="00F670DC" w:rsidRDefault="00014662">
            <w:r>
              <w:rPr>
                <w:rFonts w:ascii="標楷體" w:eastAsia="標楷體" w:hAnsi="標楷體"/>
                <w:color w:val="000000"/>
              </w:rPr>
              <w:t>4.親產</w:t>
            </w:r>
            <w:r>
              <w:rPr>
                <w:rFonts w:ascii="標楷體" w:eastAsia="標楷體" w:hAnsi="標楷體"/>
              </w:rPr>
              <w:t>學合作</w:t>
            </w:r>
          </w:p>
        </w:tc>
        <w:tc>
          <w:tcPr>
            <w:tcW w:w="729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63EF6" w14:textId="77777777" w:rsidR="00F670DC" w:rsidRDefault="00014662">
            <w:pPr>
              <w:rPr>
                <w:rFonts w:eastAsia="標楷體"/>
                <w:color w:val="44546A"/>
              </w:rPr>
            </w:pPr>
            <w:r>
              <w:rPr>
                <w:rFonts w:eastAsia="標楷體"/>
                <w:color w:val="44546A"/>
              </w:rPr>
              <w:t>(</w:t>
            </w:r>
            <w:r>
              <w:rPr>
                <w:rFonts w:eastAsia="標楷體"/>
                <w:color w:val="44546A"/>
              </w:rPr>
              <w:t>明確指出與那些廠商合作</w:t>
            </w:r>
            <w:r>
              <w:rPr>
                <w:rFonts w:eastAsia="標楷體"/>
                <w:color w:val="44546A"/>
              </w:rPr>
              <w:t>)</w:t>
            </w:r>
          </w:p>
        </w:tc>
        <w:tc>
          <w:tcPr>
            <w:tcW w:w="19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2A62E6" w14:textId="77777777" w:rsidR="00F670DC" w:rsidRDefault="00F670DC">
            <w:pPr>
              <w:rPr>
                <w:rFonts w:eastAsia="標楷體"/>
              </w:rPr>
            </w:pPr>
          </w:p>
        </w:tc>
      </w:tr>
      <w:tr w:rsidR="00F670DC" w14:paraId="58FF3F68" w14:textId="77777777">
        <w:trPr>
          <w:trHeight w:val="376"/>
        </w:trPr>
        <w:tc>
          <w:tcPr>
            <w:tcW w:w="108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98B3B" w14:textId="77777777" w:rsidR="00F670DC" w:rsidRDefault="00014662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 </w:t>
            </w:r>
            <w:r>
              <w:rPr>
                <w:rFonts w:eastAsia="標楷體"/>
                <w:color w:val="000000"/>
              </w:rPr>
              <w:t>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 xml:space="preserve">)      </w:t>
            </w:r>
            <w:r>
              <w:rPr>
                <w:rFonts w:eastAsia="標楷體"/>
                <w:color w:val="000000"/>
              </w:rPr>
              <w:t>學年</w:t>
            </w:r>
            <w:r>
              <w:rPr>
                <w:rFonts w:eastAsia="標楷體"/>
                <w:color w:val="000000"/>
              </w:rPr>
              <w:t xml:space="preserve">     </w:t>
            </w:r>
            <w:r>
              <w:rPr>
                <w:rFonts w:eastAsia="標楷體"/>
                <w:color w:val="000000"/>
              </w:rPr>
              <w:t>學期系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課程委員會通過</w:t>
            </w:r>
          </w:p>
        </w:tc>
      </w:tr>
      <w:tr w:rsidR="00F670DC" w14:paraId="0B0F8FD2" w14:textId="77777777">
        <w:trPr>
          <w:trHeight w:val="268"/>
        </w:trPr>
        <w:tc>
          <w:tcPr>
            <w:tcW w:w="50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30650D" w14:textId="77777777" w:rsidR="00F670DC" w:rsidRDefault="00014662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82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18FA0" w14:textId="77777777" w:rsidR="00F670DC" w:rsidRDefault="00014662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系(所)主管</w:t>
            </w:r>
          </w:p>
        </w:tc>
      </w:tr>
      <w:tr w:rsidR="00F670DC" w14:paraId="7A8D9D9F" w14:textId="77777777">
        <w:trPr>
          <w:trHeight w:val="554"/>
        </w:trPr>
        <w:tc>
          <w:tcPr>
            <w:tcW w:w="50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D2296" w14:textId="77777777" w:rsidR="00F670DC" w:rsidRDefault="00F670DC">
            <w:pPr>
              <w:ind w:right="170"/>
              <w:rPr>
                <w:rFonts w:eastAsia="標楷體"/>
                <w:color w:val="FF0000"/>
              </w:rPr>
            </w:pPr>
          </w:p>
        </w:tc>
        <w:tc>
          <w:tcPr>
            <w:tcW w:w="582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4C745" w14:textId="77777777" w:rsidR="00F670DC" w:rsidRDefault="00F670DC">
            <w:pPr>
              <w:ind w:right="170"/>
              <w:rPr>
                <w:rFonts w:eastAsia="標楷體"/>
                <w:color w:val="FF0000"/>
              </w:rPr>
            </w:pPr>
          </w:p>
        </w:tc>
      </w:tr>
      <w:tr w:rsidR="00F670DC" w14:paraId="554340D4" w14:textId="77777777">
        <w:trPr>
          <w:trHeight w:val="304"/>
        </w:trPr>
        <w:tc>
          <w:tcPr>
            <w:tcW w:w="108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4CAC2" w14:textId="77777777" w:rsidR="00F670DC" w:rsidRDefault="00014662">
            <w:pPr>
              <w:ind w:left="113" w:right="17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中華民國　　</w:t>
            </w:r>
            <w:r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/>
                <w:color w:val="000000"/>
              </w:rPr>
              <w:t xml:space="preserve">年　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eastAsia="標楷體"/>
                <w:color w:val="000000"/>
              </w:rPr>
              <w:t>月　　日</w:t>
            </w:r>
            <w:r>
              <w:rPr>
                <w:rFonts w:eastAsia="標楷體"/>
                <w:color w:val="000000"/>
              </w:rPr>
              <w:t xml:space="preserve">                </w:t>
            </w:r>
            <w:r>
              <w:rPr>
                <w:rFonts w:eastAsia="標楷體"/>
                <w:color w:val="000000"/>
              </w:rPr>
              <w:t>院</w:t>
            </w:r>
            <w:r>
              <w:rPr>
                <w:rFonts w:eastAsia="標楷體"/>
                <w:color w:val="000000"/>
              </w:rPr>
              <w:t xml:space="preserve">        </w:t>
            </w:r>
            <w:r>
              <w:rPr>
                <w:rFonts w:eastAsia="標楷體"/>
                <w:color w:val="000000"/>
              </w:rPr>
              <w:t>學年</w:t>
            </w:r>
            <w:r>
              <w:rPr>
                <w:rFonts w:eastAsia="標楷體"/>
                <w:color w:val="000000"/>
              </w:rPr>
              <w:t xml:space="preserve">     </w:t>
            </w:r>
            <w:r>
              <w:rPr>
                <w:rFonts w:eastAsia="標楷體"/>
                <w:color w:val="000000"/>
              </w:rPr>
              <w:t>學期院課程委員會通過</w:t>
            </w:r>
          </w:p>
        </w:tc>
      </w:tr>
      <w:tr w:rsidR="00F670DC" w14:paraId="1CC7A6B0" w14:textId="77777777">
        <w:trPr>
          <w:trHeight w:val="121"/>
        </w:trPr>
        <w:tc>
          <w:tcPr>
            <w:tcW w:w="51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AE261" w14:textId="77777777" w:rsidR="00F670DC" w:rsidRDefault="00014662">
            <w:pPr>
              <w:ind w:left="113" w:right="17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承辦人</w:t>
            </w:r>
          </w:p>
        </w:tc>
        <w:tc>
          <w:tcPr>
            <w:tcW w:w="57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B6326" w14:textId="77777777" w:rsidR="00F670DC" w:rsidRDefault="00014662">
            <w:pPr>
              <w:ind w:left="113" w:right="170"/>
              <w:jc w:val="center"/>
            </w:pPr>
            <w:r>
              <w:rPr>
                <w:rFonts w:ascii="標楷體" w:eastAsia="標楷體" w:hAnsi="標楷體"/>
                <w:color w:val="000000"/>
                <w:spacing w:val="-10"/>
                <w:kern w:val="0"/>
                <w:sz w:val="20"/>
              </w:rPr>
              <w:t>學院院長</w:t>
            </w:r>
          </w:p>
        </w:tc>
      </w:tr>
      <w:tr w:rsidR="00F670DC" w14:paraId="6085625A" w14:textId="77777777">
        <w:trPr>
          <w:trHeight w:val="540"/>
        </w:trPr>
        <w:tc>
          <w:tcPr>
            <w:tcW w:w="51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526769" w14:textId="77777777" w:rsidR="00F670DC" w:rsidRDefault="00F670DC">
            <w:pPr>
              <w:ind w:left="113" w:right="170"/>
              <w:jc w:val="center"/>
              <w:rPr>
                <w:rFonts w:eastAsia="標楷體"/>
              </w:rPr>
            </w:pPr>
          </w:p>
        </w:tc>
        <w:tc>
          <w:tcPr>
            <w:tcW w:w="57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5E6D6" w14:textId="77777777" w:rsidR="00F670DC" w:rsidRDefault="00F670DC">
            <w:pPr>
              <w:ind w:left="113" w:right="170"/>
              <w:jc w:val="center"/>
              <w:rPr>
                <w:rFonts w:eastAsia="標楷體"/>
              </w:rPr>
            </w:pPr>
          </w:p>
        </w:tc>
      </w:tr>
    </w:tbl>
    <w:p w14:paraId="781B02E3" w14:textId="524AC77D" w:rsidR="00F670DC" w:rsidRDefault="001E4C58">
      <w:pPr>
        <w:spacing w:line="280" w:lineRule="exact"/>
        <w:rPr>
          <w:rFonts w:eastAsia="標楷體"/>
          <w:sz w:val="20"/>
        </w:rPr>
      </w:pPr>
      <w:r>
        <w:rPr>
          <w:rFonts w:eastAsia="標楷體" w:hint="eastAsia"/>
          <w:sz w:val="20"/>
        </w:rPr>
        <w:t>備</w:t>
      </w:r>
      <w:r w:rsidR="00014662">
        <w:rPr>
          <w:rFonts w:eastAsia="標楷體"/>
          <w:sz w:val="20"/>
        </w:rPr>
        <w:t>註：</w:t>
      </w:r>
    </w:p>
    <w:p w14:paraId="3F4AC9C2" w14:textId="77777777" w:rsidR="00F670DC" w:rsidRDefault="00014662">
      <w:pPr>
        <w:numPr>
          <w:ilvl w:val="0"/>
          <w:numId w:val="1"/>
        </w:numPr>
        <w:spacing w:line="280" w:lineRule="exact"/>
        <w:ind w:left="357" w:right="-295" w:hanging="357"/>
        <w:rPr>
          <w:rFonts w:eastAsia="標楷體"/>
          <w:color w:val="000000"/>
          <w:sz w:val="20"/>
        </w:rPr>
      </w:pPr>
      <w:r>
        <w:rPr>
          <w:rFonts w:eastAsia="標楷體"/>
          <w:color w:val="000000"/>
          <w:sz w:val="20"/>
        </w:rPr>
        <w:t>依據國立雲林科技大學教師升等評分細則第四條規定，配合校務發展，所開設之課程屬教務會議通過之特色或務實致用類別者，每門每學期得加</w:t>
      </w:r>
      <w:r>
        <w:rPr>
          <w:rFonts w:eastAsia="標楷體"/>
          <w:color w:val="000000"/>
          <w:sz w:val="20"/>
        </w:rPr>
        <w:t>1</w:t>
      </w:r>
      <w:r>
        <w:rPr>
          <w:rFonts w:eastAsia="標楷體"/>
          <w:color w:val="000000"/>
          <w:sz w:val="20"/>
        </w:rPr>
        <w:t>分。</w:t>
      </w:r>
    </w:p>
    <w:p w14:paraId="332AE4BB" w14:textId="77777777" w:rsidR="00F670DC" w:rsidRDefault="00014662">
      <w:pPr>
        <w:numPr>
          <w:ilvl w:val="0"/>
          <w:numId w:val="1"/>
        </w:numPr>
        <w:spacing w:line="280" w:lineRule="exact"/>
        <w:ind w:left="357" w:right="-295" w:hanging="357"/>
      </w:pPr>
      <w:r>
        <w:rPr>
          <w:rFonts w:eastAsia="標楷體"/>
          <w:color w:val="000000"/>
          <w:sz w:val="20"/>
        </w:rPr>
        <w:t>每</w:t>
      </w:r>
      <w:r>
        <w:rPr>
          <w:rFonts w:eastAsia="標楷體"/>
          <w:sz w:val="20"/>
        </w:rPr>
        <w:t>系</w:t>
      </w:r>
      <w:r>
        <w:rPr>
          <w:rFonts w:eastAsia="標楷體"/>
          <w:sz w:val="20"/>
        </w:rPr>
        <w:t>(</w:t>
      </w:r>
      <w:r>
        <w:rPr>
          <w:rFonts w:eastAsia="標楷體"/>
          <w:sz w:val="20"/>
        </w:rPr>
        <w:t>所</w:t>
      </w:r>
      <w:r>
        <w:rPr>
          <w:rFonts w:eastAsia="標楷體"/>
          <w:sz w:val="20"/>
        </w:rPr>
        <w:t>)</w:t>
      </w:r>
      <w:r>
        <w:rPr>
          <w:rFonts w:eastAsia="標楷體"/>
          <w:sz w:val="20"/>
        </w:rPr>
        <w:t>課程委員會每學期至多推薦</w:t>
      </w:r>
      <w:r>
        <w:rPr>
          <w:rFonts w:eastAsia="標楷體"/>
          <w:sz w:val="20"/>
        </w:rPr>
        <w:t>2</w:t>
      </w:r>
      <w:r>
        <w:rPr>
          <w:rFonts w:eastAsia="標楷體"/>
          <w:sz w:val="20"/>
        </w:rPr>
        <w:t>門課程，至少需符合</w:t>
      </w:r>
      <w:r>
        <w:rPr>
          <w:rFonts w:eastAsia="標楷體"/>
          <w:sz w:val="20"/>
        </w:rPr>
        <w:t xml:space="preserve"> 1.</w:t>
      </w:r>
      <w:r>
        <w:rPr>
          <w:rFonts w:eastAsia="標楷體"/>
          <w:sz w:val="20"/>
        </w:rPr>
        <w:t>主題特色【當年度校發展特色】及</w:t>
      </w:r>
      <w:r>
        <w:rPr>
          <w:rFonts w:eastAsia="標楷體"/>
          <w:sz w:val="20"/>
        </w:rPr>
        <w:t>2-4</w:t>
      </w:r>
      <w:r>
        <w:rPr>
          <w:rFonts w:eastAsia="標楷體"/>
          <w:sz w:val="20"/>
        </w:rPr>
        <w:t>項至少填寫</w:t>
      </w:r>
      <w:r>
        <w:rPr>
          <w:rFonts w:eastAsia="標楷體"/>
          <w:sz w:val="20"/>
        </w:rPr>
        <w:t>2</w:t>
      </w:r>
      <w:r>
        <w:rPr>
          <w:rFonts w:eastAsia="標楷體"/>
          <w:sz w:val="20"/>
        </w:rPr>
        <w:t>項課程特點，送院課程委員會審議。</w:t>
      </w:r>
      <w:r>
        <w:rPr>
          <w:rFonts w:eastAsia="標楷體"/>
          <w:b/>
          <w:color w:val="FF0000"/>
          <w:sz w:val="20"/>
        </w:rPr>
        <w:t>【申請特色課程必須於申請前</w:t>
      </w:r>
      <w:r>
        <w:rPr>
          <w:rFonts w:eastAsia="標楷體"/>
          <w:b/>
          <w:color w:val="FF0000"/>
          <w:sz w:val="20"/>
        </w:rPr>
        <w:t>5</w:t>
      </w:r>
      <w:r>
        <w:rPr>
          <w:rFonts w:eastAsia="標楷體"/>
          <w:b/>
          <w:color w:val="FF0000"/>
          <w:sz w:val="20"/>
        </w:rPr>
        <w:t>學期曾經開課</w:t>
      </w:r>
      <w:r>
        <w:rPr>
          <w:rFonts w:eastAsia="標楷體"/>
          <w:b/>
          <w:color w:val="FF0000"/>
          <w:sz w:val="20"/>
          <w:shd w:val="clear" w:color="auto" w:fill="FFFF00"/>
        </w:rPr>
        <w:t>且教學評量分數必須高於學院平均之選修或必修分數始得提出申請。</w:t>
      </w:r>
      <w:r>
        <w:rPr>
          <w:rFonts w:eastAsia="標楷體"/>
          <w:b/>
          <w:color w:val="FF0000"/>
          <w:sz w:val="20"/>
        </w:rPr>
        <w:t>】</w:t>
      </w:r>
    </w:p>
    <w:p w14:paraId="0F9597D4" w14:textId="77777777" w:rsidR="00F670DC" w:rsidRDefault="00014662">
      <w:pPr>
        <w:numPr>
          <w:ilvl w:val="0"/>
          <w:numId w:val="1"/>
        </w:numPr>
        <w:spacing w:line="280" w:lineRule="exact"/>
        <w:ind w:left="357" w:right="-295" w:hanging="357"/>
        <w:rPr>
          <w:rFonts w:eastAsia="標楷體"/>
          <w:sz w:val="20"/>
        </w:rPr>
      </w:pPr>
      <w:r>
        <w:rPr>
          <w:rFonts w:eastAsia="標楷體"/>
          <w:sz w:val="20"/>
        </w:rPr>
        <w:t>有開課才加分。</w:t>
      </w:r>
      <w:r>
        <w:rPr>
          <w:rFonts w:eastAsia="標楷體"/>
          <w:sz w:val="20"/>
        </w:rPr>
        <w:t>(</w:t>
      </w:r>
      <w:r>
        <w:rPr>
          <w:rFonts w:eastAsia="標楷體"/>
          <w:sz w:val="20"/>
        </w:rPr>
        <w:t>第</w:t>
      </w:r>
      <w:r>
        <w:rPr>
          <w:rFonts w:eastAsia="標楷體"/>
          <w:sz w:val="20"/>
        </w:rPr>
        <w:t>51</w:t>
      </w:r>
      <w:r>
        <w:rPr>
          <w:rFonts w:eastAsia="標楷體"/>
          <w:sz w:val="20"/>
        </w:rPr>
        <w:t>次課程委員會、第</w:t>
      </w:r>
      <w:r>
        <w:rPr>
          <w:rFonts w:eastAsia="標楷體"/>
          <w:sz w:val="20"/>
        </w:rPr>
        <w:t>92</w:t>
      </w:r>
      <w:r>
        <w:rPr>
          <w:rFonts w:eastAsia="標楷體"/>
          <w:sz w:val="20"/>
        </w:rPr>
        <w:t>次教務會議決議</w:t>
      </w:r>
      <w:r>
        <w:rPr>
          <w:rFonts w:eastAsia="標楷體"/>
          <w:sz w:val="20"/>
        </w:rPr>
        <w:t>)</w:t>
      </w:r>
    </w:p>
    <w:p w14:paraId="78EE54D6" w14:textId="77777777" w:rsidR="00F670DC" w:rsidRDefault="00014662">
      <w:pPr>
        <w:numPr>
          <w:ilvl w:val="0"/>
          <w:numId w:val="1"/>
        </w:numPr>
        <w:spacing w:line="280" w:lineRule="exact"/>
        <w:ind w:left="357" w:hanging="357"/>
      </w:pPr>
      <w:r>
        <w:rPr>
          <w:rFonts w:eastAsia="標楷體"/>
          <w:sz w:val="20"/>
        </w:rPr>
        <w:t>認證起始學期，最早溯及推薦學期之前一學期（範例</w:t>
      </w:r>
      <w:r>
        <w:rPr>
          <w:rFonts w:eastAsia="標楷體"/>
          <w:sz w:val="20"/>
        </w:rPr>
        <w:t>106-2</w:t>
      </w:r>
      <w:r>
        <w:rPr>
          <w:rFonts w:eastAsia="標楷體"/>
          <w:sz w:val="20"/>
        </w:rPr>
        <w:t>召開課程委員審議，得</w:t>
      </w:r>
      <w:r>
        <w:rPr>
          <w:rFonts w:eastAsia="標楷體"/>
          <w:sz w:val="20"/>
        </w:rPr>
        <w:t>106-1</w:t>
      </w:r>
      <w:r>
        <w:rPr>
          <w:rFonts w:eastAsia="標楷體"/>
          <w:sz w:val="20"/>
        </w:rPr>
        <w:t>、</w:t>
      </w:r>
      <w:r>
        <w:rPr>
          <w:rFonts w:eastAsia="標楷體"/>
          <w:sz w:val="20"/>
        </w:rPr>
        <w:t>106-2</w:t>
      </w:r>
      <w:r>
        <w:rPr>
          <w:rFonts w:eastAsia="標楷體"/>
          <w:sz w:val="20"/>
        </w:rPr>
        <w:t>、</w:t>
      </w:r>
      <w:r>
        <w:rPr>
          <w:rFonts w:eastAsia="標楷體"/>
          <w:sz w:val="20"/>
        </w:rPr>
        <w:t>107-1</w:t>
      </w:r>
      <w:r>
        <w:rPr>
          <w:rFonts w:eastAsia="標楷體"/>
          <w:sz w:val="20"/>
        </w:rPr>
        <w:t>擇一為認證起</w:t>
      </w:r>
      <w:r>
        <w:rPr>
          <w:rFonts w:eastAsia="標楷體"/>
          <w:sz w:val="20"/>
        </w:rPr>
        <w:lastRenderedPageBreak/>
        <w:t>始學期，升等加分學期自認證起始學期起算</w:t>
      </w:r>
      <w:r>
        <w:rPr>
          <w:rFonts w:eastAsia="標楷體"/>
          <w:sz w:val="20"/>
        </w:rPr>
        <w:t>6</w:t>
      </w:r>
      <w:r>
        <w:rPr>
          <w:rFonts w:eastAsia="標楷體"/>
          <w:sz w:val="20"/>
        </w:rPr>
        <w:t>學期）。</w:t>
      </w:r>
    </w:p>
    <w:sectPr w:rsidR="00F670DC">
      <w:pgSz w:w="11906" w:h="16838"/>
      <w:pgMar w:top="720" w:right="720" w:bottom="284" w:left="56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16841" w14:textId="77777777" w:rsidR="007E2D7A" w:rsidRDefault="007E2D7A">
      <w:r>
        <w:separator/>
      </w:r>
    </w:p>
  </w:endnote>
  <w:endnote w:type="continuationSeparator" w:id="0">
    <w:p w14:paraId="0AA55133" w14:textId="77777777" w:rsidR="007E2D7A" w:rsidRDefault="007E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832AA" w14:textId="77777777" w:rsidR="007E2D7A" w:rsidRDefault="007E2D7A">
      <w:r>
        <w:rPr>
          <w:color w:val="000000"/>
        </w:rPr>
        <w:separator/>
      </w:r>
    </w:p>
  </w:footnote>
  <w:footnote w:type="continuationSeparator" w:id="0">
    <w:p w14:paraId="398D0937" w14:textId="77777777" w:rsidR="007E2D7A" w:rsidRDefault="007E2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EC44A7"/>
    <w:multiLevelType w:val="multilevel"/>
    <w:tmpl w:val="D4D80A1A"/>
    <w:lvl w:ilvl="0">
      <w:start w:val="1"/>
      <w:numFmt w:val="decimal"/>
      <w:lvlText w:val="(%1)"/>
      <w:lvlJc w:val="left"/>
      <w:pPr>
        <w:ind w:left="360" w:hanging="36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2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0DC"/>
    <w:rsid w:val="00014662"/>
    <w:rsid w:val="001E4C58"/>
    <w:rsid w:val="003642D9"/>
    <w:rsid w:val="007E2D7A"/>
    <w:rsid w:val="00BD4177"/>
    <w:rsid w:val="00C65FF5"/>
    <w:rsid w:val="00F6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179647"/>
  <w15:docId w15:val="{C290B791-337A-4615-8B55-42FF3E73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Administrator</cp:lastModifiedBy>
  <cp:revision>5</cp:revision>
  <cp:lastPrinted>2025-01-14T08:18:00Z</cp:lastPrinted>
  <dcterms:created xsi:type="dcterms:W3CDTF">2025-01-14T08:18:00Z</dcterms:created>
  <dcterms:modified xsi:type="dcterms:W3CDTF">2025-01-14T08:20:00Z</dcterms:modified>
</cp:coreProperties>
</file>