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26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6"/>
        <w:gridCol w:w="1151"/>
        <w:gridCol w:w="834"/>
        <w:gridCol w:w="709"/>
        <w:gridCol w:w="658"/>
        <w:gridCol w:w="55"/>
        <w:gridCol w:w="137"/>
        <w:gridCol w:w="142"/>
        <w:gridCol w:w="1701"/>
        <w:gridCol w:w="283"/>
        <w:gridCol w:w="851"/>
        <w:gridCol w:w="1134"/>
        <w:gridCol w:w="1525"/>
      </w:tblGrid>
      <w:tr w:rsidR="000158A0" w14:paraId="234EA31D" w14:textId="77777777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08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56904" w14:textId="77777777" w:rsidR="000158A0" w:rsidRDefault="000827F6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  <w:r>
              <w:rPr>
                <w:rFonts w:eastAsia="標楷體"/>
                <w:b/>
                <w:sz w:val="36"/>
                <w:szCs w:val="36"/>
              </w:rPr>
              <w:t>國立雲林科技大學特色課程推薦表</w:t>
            </w:r>
          </w:p>
          <w:p w14:paraId="014A87F6" w14:textId="77777777" w:rsidR="000158A0" w:rsidRDefault="000827F6">
            <w:pPr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t>114</w:t>
            </w:r>
            <w:r>
              <w:rPr>
                <w:rFonts w:eastAsia="標楷體"/>
                <w:b/>
                <w:sz w:val="36"/>
                <w:szCs w:val="36"/>
              </w:rPr>
              <w:t>學年度第</w:t>
            </w:r>
            <w:r>
              <w:rPr>
                <w:rFonts w:eastAsia="標楷體"/>
                <w:b/>
                <w:sz w:val="36"/>
                <w:szCs w:val="36"/>
              </w:rPr>
              <w:t>2</w:t>
            </w:r>
            <w:r>
              <w:rPr>
                <w:rFonts w:eastAsia="標楷體"/>
                <w:b/>
                <w:sz w:val="36"/>
                <w:szCs w:val="36"/>
              </w:rPr>
              <w:t>學期</w:t>
            </w:r>
          </w:p>
        </w:tc>
      </w:tr>
      <w:tr w:rsidR="000158A0" w14:paraId="5E718C5D" w14:textId="77777777">
        <w:tblPrEx>
          <w:tblCellMar>
            <w:top w:w="0" w:type="dxa"/>
            <w:bottom w:w="0" w:type="dxa"/>
          </w:tblCellMar>
        </w:tblPrEx>
        <w:trPr>
          <w:cantSplit/>
          <w:trHeight w:val="322"/>
        </w:trPr>
        <w:tc>
          <w:tcPr>
            <w:tcW w:w="108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4529A" w14:textId="77777777" w:rsidR="000158A0" w:rsidRDefault="000827F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課程基本資料</w:t>
            </w:r>
          </w:p>
        </w:tc>
      </w:tr>
      <w:tr w:rsidR="000158A0" w14:paraId="216269E8" w14:textId="77777777">
        <w:tblPrEx>
          <w:tblCellMar>
            <w:top w:w="0" w:type="dxa"/>
            <w:bottom w:w="0" w:type="dxa"/>
          </w:tblCellMar>
        </w:tblPrEx>
        <w:trPr>
          <w:cantSplit/>
          <w:trHeight w:val="51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A6A3" w14:textId="77777777" w:rsidR="000158A0" w:rsidRDefault="000827F6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推薦系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</w:p>
        </w:tc>
        <w:tc>
          <w:tcPr>
            <w:tcW w:w="3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F8B16" w14:textId="77777777" w:rsidR="000158A0" w:rsidRDefault="000158A0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7BCF6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</w:rPr>
              <w:t>認證起始</w:t>
            </w:r>
            <w:r>
              <w:rPr>
                <w:rFonts w:ascii="標楷體" w:eastAsia="標楷體" w:hAnsi="標楷體"/>
              </w:rPr>
              <w:t xml:space="preserve"> (</w:t>
            </w:r>
            <w:r>
              <w:rPr>
                <w:rFonts w:ascii="標楷體" w:eastAsia="標楷體" w:hAnsi="標楷體"/>
              </w:rPr>
              <w:t>學年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學期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8E768" w14:textId="77777777" w:rsidR="000158A0" w:rsidRDefault="000827F6">
            <w:pPr>
              <w:ind w:left="113" w:right="170"/>
            </w:pP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學年第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學期</w:t>
            </w:r>
          </w:p>
        </w:tc>
      </w:tr>
      <w:tr w:rsidR="000158A0" w14:paraId="07F679C4" w14:textId="77777777">
        <w:tblPrEx>
          <w:tblCellMar>
            <w:top w:w="0" w:type="dxa"/>
            <w:bottom w:w="0" w:type="dxa"/>
          </w:tblCellMar>
        </w:tblPrEx>
        <w:trPr>
          <w:cantSplit/>
          <w:trHeight w:val="46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5BD0D" w14:textId="77777777" w:rsidR="000158A0" w:rsidRDefault="000827F6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</w:rPr>
              <w:t>系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所課號</w:t>
            </w:r>
            <w:proofErr w:type="gramEnd"/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27869" w14:textId="77777777" w:rsidR="000158A0" w:rsidRDefault="000158A0">
            <w:pPr>
              <w:ind w:right="170"/>
              <w:rPr>
                <w:rFonts w:eastAsia="標楷體"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22213" w14:textId="77777777" w:rsidR="000158A0" w:rsidRDefault="000827F6">
            <w:pPr>
              <w:ind w:left="113" w:right="170"/>
              <w:jc w:val="center"/>
            </w:pPr>
            <w:r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1E2C8" w14:textId="77777777" w:rsidR="000158A0" w:rsidRDefault="000158A0">
            <w:pPr>
              <w:ind w:left="113" w:right="17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5EF1F" w14:textId="77777777" w:rsidR="000158A0" w:rsidRDefault="000827F6">
            <w:pPr>
              <w:jc w:val="center"/>
            </w:pPr>
            <w:proofErr w:type="gramStart"/>
            <w:r>
              <w:rPr>
                <w:rFonts w:ascii="標楷體" w:eastAsia="標楷體" w:hAnsi="標楷體"/>
              </w:rPr>
              <w:t>修別</w:t>
            </w:r>
            <w:proofErr w:type="gramEnd"/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33148" w14:textId="77777777" w:rsidR="000158A0" w:rsidRDefault="000827F6">
            <w:pPr>
              <w:ind w:left="113" w:right="17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必修</w:t>
            </w:r>
            <w:r>
              <w:rPr>
                <w:rFonts w:eastAsia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選修</w:t>
            </w:r>
          </w:p>
        </w:tc>
      </w:tr>
      <w:tr w:rsidR="000158A0" w14:paraId="6F4D6680" w14:textId="77777777">
        <w:tblPrEx>
          <w:tblCellMar>
            <w:top w:w="0" w:type="dxa"/>
            <w:bottom w:w="0" w:type="dxa"/>
          </w:tblCellMar>
        </w:tblPrEx>
        <w:trPr>
          <w:cantSplit/>
          <w:trHeight w:val="62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A092E" w14:textId="77777777" w:rsidR="000158A0" w:rsidRDefault="000827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課程開課情形有開課請</w:t>
            </w:r>
          </w:p>
          <w:p w14:paraId="372EED4C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  <w:sz w:val="16"/>
                <w:szCs w:val="12"/>
              </w:rPr>
              <w:t>(</w:t>
            </w:r>
            <w:r>
              <w:rPr>
                <w:rFonts w:ascii="標楷體" w:eastAsia="標楷體" w:hAnsi="標楷體"/>
                <w:sz w:val="16"/>
                <w:szCs w:val="12"/>
              </w:rPr>
              <w:t>勾選並填入教學評量分數，詳閱備註</w:t>
            </w:r>
            <w:r>
              <w:rPr>
                <w:rFonts w:ascii="標楷體" w:eastAsia="標楷體" w:hAnsi="標楷體"/>
                <w:sz w:val="16"/>
                <w:szCs w:val="12"/>
              </w:rPr>
              <w:t>2)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2504F" w14:textId="77777777" w:rsidR="000158A0" w:rsidRDefault="000827F6">
            <w:pPr>
              <w:jc w:val="center"/>
            </w:pPr>
            <w:bookmarkStart w:id="0" w:name="_Hlk181959253"/>
            <w:r>
              <w:rPr>
                <w:rFonts w:ascii="標楷體" w:eastAsia="標楷體" w:hAnsi="標楷體"/>
              </w:rPr>
              <w:t>□</w:t>
            </w:r>
            <w:r>
              <w:t>11</w:t>
            </w:r>
            <w:r>
              <w:t>4-1</w:t>
            </w:r>
          </w:p>
          <w:p w14:paraId="56DF960E" w14:textId="77777777" w:rsidR="000158A0" w:rsidRDefault="000827F6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8C6922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t>11</w:t>
            </w:r>
            <w:r>
              <w:t>3</w:t>
            </w:r>
            <w:r>
              <w:t>-</w:t>
            </w:r>
            <w:r>
              <w:t>2</w:t>
            </w:r>
          </w:p>
          <w:p w14:paraId="57AA1338" w14:textId="77777777" w:rsidR="000158A0" w:rsidRDefault="000827F6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B02B54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t>113-</w:t>
            </w:r>
            <w:r>
              <w:t>1</w:t>
            </w:r>
          </w:p>
          <w:p w14:paraId="2B7B0325" w14:textId="77777777" w:rsidR="000158A0" w:rsidRDefault="000827F6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345CD0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t>11</w:t>
            </w:r>
            <w:r>
              <w:t>2</w:t>
            </w:r>
            <w:r>
              <w:t>-</w:t>
            </w:r>
            <w:r>
              <w:t>2</w:t>
            </w:r>
          </w:p>
          <w:p w14:paraId="58D95E25" w14:textId="77777777" w:rsidR="000158A0" w:rsidRDefault="000827F6">
            <w:pPr>
              <w:ind w:right="132"/>
              <w:jc w:val="center"/>
            </w:pPr>
            <w:r>
              <w:t xml:space="preserve">( </w:t>
            </w:r>
            <w:r>
              <w:t xml:space="preserve">             )</w:t>
            </w:r>
          </w:p>
        </w:tc>
        <w:bookmarkEnd w:id="0"/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FD8F54" w14:textId="77777777" w:rsidR="000158A0" w:rsidRDefault="000827F6">
            <w:pPr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t>112-</w:t>
            </w:r>
            <w:r>
              <w:t>1</w:t>
            </w:r>
          </w:p>
          <w:p w14:paraId="0B7053D9" w14:textId="77777777" w:rsidR="000158A0" w:rsidRDefault="000827F6">
            <w:pPr>
              <w:ind w:right="132"/>
              <w:jc w:val="center"/>
            </w:pPr>
            <w:r>
              <w:t>(              )</w:t>
            </w:r>
          </w:p>
        </w:tc>
      </w:tr>
      <w:tr w:rsidR="000158A0" w14:paraId="14E9247A" w14:textId="77777777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21EF6" w14:textId="77777777" w:rsidR="000158A0" w:rsidRDefault="000827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推薦課程特點</w:t>
            </w:r>
          </w:p>
          <w:p w14:paraId="5A4A6A8E" w14:textId="77777777" w:rsidR="000158A0" w:rsidRDefault="000827F6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符合</w:t>
            </w: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</w:rPr>
              <w:t>主題特色【當年度校發展特色】及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項至少符合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項課程特點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  <w:p w14:paraId="73E6A359" w14:textId="77777777" w:rsidR="000158A0" w:rsidRDefault="000827F6"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  <w:b/>
              </w:rPr>
              <w:t>校發展特色：特色化、學術化、</w:t>
            </w:r>
            <w:proofErr w:type="gramStart"/>
            <w:r>
              <w:rPr>
                <w:rFonts w:eastAsia="標楷體"/>
                <w:b/>
              </w:rPr>
              <w:t>產學化</w:t>
            </w:r>
            <w:proofErr w:type="gramEnd"/>
            <w:r>
              <w:rPr>
                <w:rFonts w:eastAsia="標楷體"/>
                <w:b/>
              </w:rPr>
              <w:t>、國際化、精</w:t>
            </w:r>
            <w:proofErr w:type="gramStart"/>
            <w:r>
              <w:rPr>
                <w:rFonts w:eastAsia="標楷體"/>
                <w:b/>
              </w:rPr>
              <w:t>準</w:t>
            </w:r>
            <w:proofErr w:type="gramEnd"/>
            <w:r>
              <w:rPr>
                <w:rFonts w:eastAsia="標楷體"/>
                <w:b/>
              </w:rPr>
              <w:t>化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57E65" w14:textId="77777777" w:rsidR="000158A0" w:rsidRDefault="000827F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院課程委員會</w:t>
            </w:r>
          </w:p>
          <w:p w14:paraId="3D9EECA4" w14:textId="77777777" w:rsidR="000158A0" w:rsidRDefault="000827F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審議意見</w:t>
            </w:r>
          </w:p>
        </w:tc>
      </w:tr>
      <w:tr w:rsidR="000158A0" w14:paraId="5415B376" w14:textId="77777777">
        <w:tblPrEx>
          <w:tblCellMar>
            <w:top w:w="0" w:type="dxa"/>
            <w:bottom w:w="0" w:type="dxa"/>
          </w:tblCellMar>
        </w:tblPrEx>
        <w:trPr>
          <w:cantSplit/>
          <w:trHeight w:val="148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90814" w14:textId="77777777" w:rsidR="000158A0" w:rsidRDefault="000827F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</w:t>
            </w:r>
            <w:r>
              <w:rPr>
                <w:rFonts w:ascii="標楷體" w:eastAsia="標楷體" w:hAnsi="標楷體"/>
                <w:color w:val="000000"/>
              </w:rPr>
              <w:t>主題特色</w:t>
            </w:r>
          </w:p>
          <w:p w14:paraId="7427C419" w14:textId="77777777" w:rsidR="000158A0" w:rsidRDefault="000827F6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  <w:color w:val="000000"/>
              </w:rPr>
              <w:t>特色化</w:t>
            </w:r>
          </w:p>
          <w:p w14:paraId="349AF54F" w14:textId="77777777" w:rsidR="000158A0" w:rsidRDefault="000827F6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  <w:color w:val="000000"/>
              </w:rPr>
              <w:t>學術化</w:t>
            </w:r>
          </w:p>
          <w:p w14:paraId="37C1A5DA" w14:textId="77777777" w:rsidR="000158A0" w:rsidRDefault="000827F6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產學化</w:t>
            </w:r>
          </w:p>
          <w:p w14:paraId="1B0460FB" w14:textId="77777777" w:rsidR="000158A0" w:rsidRDefault="000827F6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國際化</w:t>
            </w:r>
          </w:p>
          <w:p w14:paraId="12094D49" w14:textId="77777777" w:rsidR="000158A0" w:rsidRDefault="000827F6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精</w:t>
            </w:r>
            <w:proofErr w:type="gramStart"/>
            <w:r>
              <w:rPr>
                <w:rFonts w:eastAsia="標楷體"/>
                <w:b/>
              </w:rPr>
              <w:t>準</w:t>
            </w:r>
            <w:proofErr w:type="gramEnd"/>
            <w:r>
              <w:rPr>
                <w:rFonts w:eastAsia="標楷體"/>
                <w:b/>
              </w:rPr>
              <w:t>化</w:t>
            </w:r>
          </w:p>
        </w:tc>
        <w:tc>
          <w:tcPr>
            <w:tcW w:w="652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6A3AB" w14:textId="77777777" w:rsidR="000158A0" w:rsidRDefault="000827F6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1.</w:t>
            </w:r>
            <w:r>
              <w:rPr>
                <w:rFonts w:eastAsia="標楷體"/>
                <w:color w:val="44546A"/>
              </w:rPr>
              <w:t>請註明符合那項「校發展特色」。</w:t>
            </w:r>
          </w:p>
          <w:p w14:paraId="702188CC" w14:textId="77777777" w:rsidR="000158A0" w:rsidRDefault="000827F6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2.</w:t>
            </w:r>
            <w:r>
              <w:rPr>
                <w:rFonts w:eastAsia="標楷體"/>
                <w:color w:val="44546A"/>
              </w:rPr>
              <w:t>描述此課程與校發展特色有何聯結。</w:t>
            </w:r>
          </w:p>
          <w:p w14:paraId="5189E45B" w14:textId="77777777" w:rsidR="000158A0" w:rsidRDefault="000158A0">
            <w:pPr>
              <w:ind w:right="170"/>
              <w:rPr>
                <w:rFonts w:eastAsia="標楷體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0A66C7" w14:textId="77777777" w:rsidR="000158A0" w:rsidRDefault="000158A0">
            <w:pPr>
              <w:rPr>
                <w:rFonts w:eastAsia="標楷體"/>
              </w:rPr>
            </w:pPr>
          </w:p>
        </w:tc>
      </w:tr>
      <w:tr w:rsidR="000158A0" w14:paraId="3B4A129E" w14:textId="77777777">
        <w:tblPrEx>
          <w:tblCellMar>
            <w:top w:w="0" w:type="dxa"/>
            <w:bottom w:w="0" w:type="dxa"/>
          </w:tblCellMar>
        </w:tblPrEx>
        <w:trPr>
          <w:cantSplit/>
          <w:trHeight w:val="152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2A788" w14:textId="77777777" w:rsidR="000158A0" w:rsidRDefault="000827F6">
            <w:r>
              <w:rPr>
                <w:rFonts w:ascii="標楷體" w:eastAsia="標楷體" w:hAnsi="標楷體"/>
                <w:color w:val="000000"/>
              </w:rPr>
              <w:t>2.</w:t>
            </w:r>
            <w:r>
              <w:rPr>
                <w:rFonts w:ascii="標楷體" w:eastAsia="標楷體" w:hAnsi="標楷體"/>
                <w:color w:val="000000"/>
              </w:rPr>
              <w:t>教學教法</w:t>
            </w:r>
          </w:p>
        </w:tc>
        <w:tc>
          <w:tcPr>
            <w:tcW w:w="652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1FB4E" w14:textId="77777777" w:rsidR="000158A0" w:rsidRDefault="000827F6"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描述此課程有何「創新教法」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28C38" w14:textId="77777777" w:rsidR="000158A0" w:rsidRDefault="000158A0">
            <w:pPr>
              <w:rPr>
                <w:rFonts w:eastAsia="標楷體"/>
              </w:rPr>
            </w:pPr>
          </w:p>
        </w:tc>
      </w:tr>
      <w:tr w:rsidR="000158A0" w14:paraId="00479FCE" w14:textId="77777777">
        <w:tblPrEx>
          <w:tblCellMar>
            <w:top w:w="0" w:type="dxa"/>
            <w:bottom w:w="0" w:type="dxa"/>
          </w:tblCellMar>
        </w:tblPrEx>
        <w:trPr>
          <w:cantSplit/>
          <w:trHeight w:val="167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8FBCF" w14:textId="77777777" w:rsidR="000158A0" w:rsidRDefault="000827F6">
            <w:r>
              <w:rPr>
                <w:rFonts w:ascii="標楷體" w:eastAsia="標楷體" w:hAnsi="標楷體"/>
                <w:color w:val="000000"/>
              </w:rPr>
              <w:t>3.</w:t>
            </w:r>
            <w:r>
              <w:rPr>
                <w:rFonts w:ascii="標楷體" w:eastAsia="標楷體" w:hAnsi="標楷體"/>
                <w:color w:val="000000"/>
              </w:rPr>
              <w:t>跨領域</w:t>
            </w:r>
            <w:r>
              <w:rPr>
                <w:rFonts w:ascii="標楷體" w:eastAsia="標楷體" w:hAnsi="標楷體"/>
              </w:rPr>
              <w:t>整合</w:t>
            </w:r>
          </w:p>
        </w:tc>
        <w:tc>
          <w:tcPr>
            <w:tcW w:w="652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107D3" w14:textId="77777777" w:rsidR="000158A0" w:rsidRDefault="000827F6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描述此課程橫跨那些領域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B5D20A" w14:textId="77777777" w:rsidR="000158A0" w:rsidRDefault="000158A0">
            <w:pPr>
              <w:rPr>
                <w:rFonts w:eastAsia="標楷體"/>
              </w:rPr>
            </w:pPr>
          </w:p>
        </w:tc>
      </w:tr>
      <w:tr w:rsidR="000158A0" w14:paraId="6E952192" w14:textId="77777777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A50F7" w14:textId="77777777" w:rsidR="000158A0" w:rsidRDefault="000827F6">
            <w:r>
              <w:rPr>
                <w:rFonts w:ascii="標楷體" w:eastAsia="標楷體" w:hAnsi="標楷體"/>
                <w:color w:val="000000"/>
              </w:rPr>
              <w:t>4.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親產</w:t>
            </w:r>
            <w:r>
              <w:rPr>
                <w:rFonts w:ascii="標楷體" w:eastAsia="標楷體" w:hAnsi="標楷體"/>
              </w:rPr>
              <w:t>學</w:t>
            </w:r>
            <w:proofErr w:type="gramEnd"/>
            <w:r>
              <w:rPr>
                <w:rFonts w:ascii="標楷體" w:eastAsia="標楷體" w:hAnsi="標楷體"/>
              </w:rPr>
              <w:t>合作</w:t>
            </w:r>
          </w:p>
        </w:tc>
        <w:tc>
          <w:tcPr>
            <w:tcW w:w="652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0F73D" w14:textId="77777777" w:rsidR="000158A0" w:rsidRDefault="000827F6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明確指出與那些廠商合作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69A96B" w14:textId="77777777" w:rsidR="000158A0" w:rsidRDefault="000158A0">
            <w:pPr>
              <w:rPr>
                <w:rFonts w:eastAsia="標楷體"/>
              </w:rPr>
            </w:pPr>
          </w:p>
        </w:tc>
      </w:tr>
      <w:tr w:rsidR="000158A0" w14:paraId="2BC4AE80" w14:textId="77777777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108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5C49D" w14:textId="77777777" w:rsidR="000158A0" w:rsidRDefault="000827F6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</w:t>
            </w:r>
            <w:r>
              <w:rPr>
                <w:rFonts w:eastAsia="標楷體"/>
                <w:color w:val="000000"/>
              </w:rPr>
              <w:t>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 xml:space="preserve">)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</w:t>
            </w:r>
            <w:r>
              <w:rPr>
                <w:rFonts w:eastAsia="標楷體"/>
                <w:color w:val="000000"/>
              </w:rPr>
              <w:t>學期系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課程委員會通過</w:t>
            </w:r>
          </w:p>
        </w:tc>
      </w:tr>
      <w:tr w:rsidR="000158A0" w14:paraId="61E64952" w14:textId="77777777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73AD2" w14:textId="77777777" w:rsidR="000158A0" w:rsidRDefault="000827F6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82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8475C" w14:textId="77777777" w:rsidR="000158A0" w:rsidRDefault="000827F6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系</w:t>
            </w: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所</w:t>
            </w: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)</w:t>
            </w: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主管</w:t>
            </w:r>
          </w:p>
        </w:tc>
      </w:tr>
      <w:tr w:rsidR="000158A0" w14:paraId="711446F1" w14:textId="77777777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7B1C5" w14:textId="77777777" w:rsidR="000158A0" w:rsidRDefault="000158A0">
            <w:pPr>
              <w:ind w:right="170"/>
              <w:rPr>
                <w:rFonts w:eastAsia="標楷體"/>
                <w:color w:val="FF0000"/>
              </w:rPr>
            </w:pPr>
          </w:p>
        </w:tc>
        <w:tc>
          <w:tcPr>
            <w:tcW w:w="582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BAA63" w14:textId="77777777" w:rsidR="000158A0" w:rsidRDefault="000158A0">
            <w:pPr>
              <w:ind w:right="170"/>
              <w:rPr>
                <w:rFonts w:eastAsia="標楷體"/>
                <w:color w:val="FF0000"/>
              </w:rPr>
            </w:pPr>
          </w:p>
        </w:tc>
      </w:tr>
      <w:tr w:rsidR="000158A0" w14:paraId="4044644F" w14:textId="77777777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108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2877C" w14:textId="77777777" w:rsidR="000158A0" w:rsidRDefault="000827F6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  </w:t>
            </w:r>
            <w:r>
              <w:rPr>
                <w:rFonts w:eastAsia="標楷體"/>
                <w:color w:val="000000"/>
              </w:rPr>
              <w:t>院</w:t>
            </w:r>
            <w:r>
              <w:rPr>
                <w:rFonts w:eastAsia="標楷體"/>
                <w:color w:val="000000"/>
              </w:rPr>
              <w:t xml:space="preserve">    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>學期院課程委員會通過</w:t>
            </w:r>
          </w:p>
        </w:tc>
      </w:tr>
      <w:tr w:rsidR="000158A0" w14:paraId="7AFBBAA2" w14:textId="77777777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8F063" w14:textId="77777777" w:rsidR="000158A0" w:rsidRDefault="000827F6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7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AB698" w14:textId="77777777" w:rsidR="000158A0" w:rsidRDefault="000827F6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學院院長</w:t>
            </w:r>
          </w:p>
        </w:tc>
      </w:tr>
      <w:tr w:rsidR="000158A0" w14:paraId="552512CD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3DBC1" w14:textId="77777777" w:rsidR="000158A0" w:rsidRDefault="000158A0">
            <w:pPr>
              <w:ind w:left="113" w:right="170"/>
              <w:jc w:val="center"/>
              <w:rPr>
                <w:rFonts w:eastAsia="標楷體"/>
              </w:rPr>
            </w:pPr>
          </w:p>
        </w:tc>
        <w:tc>
          <w:tcPr>
            <w:tcW w:w="57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23B2E" w14:textId="77777777" w:rsidR="000158A0" w:rsidRDefault="000158A0">
            <w:pPr>
              <w:ind w:left="113" w:right="170"/>
              <w:jc w:val="center"/>
              <w:rPr>
                <w:rFonts w:eastAsia="標楷體"/>
              </w:rPr>
            </w:pPr>
          </w:p>
        </w:tc>
      </w:tr>
    </w:tbl>
    <w:p w14:paraId="0A4F1A11" w14:textId="77777777" w:rsidR="000158A0" w:rsidRDefault="000827F6">
      <w:pPr>
        <w:spacing w:line="280" w:lineRule="exact"/>
        <w:rPr>
          <w:rFonts w:eastAsia="標楷體"/>
          <w:sz w:val="20"/>
        </w:rPr>
      </w:pPr>
      <w:proofErr w:type="gramStart"/>
      <w:r>
        <w:rPr>
          <w:rFonts w:eastAsia="標楷體"/>
          <w:sz w:val="20"/>
        </w:rPr>
        <w:t>註</w:t>
      </w:r>
      <w:proofErr w:type="gramEnd"/>
      <w:r>
        <w:rPr>
          <w:rFonts w:eastAsia="標楷體"/>
          <w:sz w:val="20"/>
        </w:rPr>
        <w:t>：</w:t>
      </w:r>
    </w:p>
    <w:p w14:paraId="17A7BE9E" w14:textId="77777777" w:rsidR="000158A0" w:rsidRDefault="000827F6">
      <w:pPr>
        <w:numPr>
          <w:ilvl w:val="0"/>
          <w:numId w:val="1"/>
        </w:numPr>
        <w:spacing w:line="280" w:lineRule="exact"/>
        <w:ind w:left="357" w:right="-295" w:hanging="357"/>
        <w:rPr>
          <w:rFonts w:eastAsia="標楷體"/>
          <w:color w:val="000000"/>
          <w:sz w:val="20"/>
        </w:rPr>
      </w:pPr>
      <w:r>
        <w:rPr>
          <w:rFonts w:eastAsia="標楷體"/>
          <w:color w:val="000000"/>
          <w:sz w:val="20"/>
        </w:rPr>
        <w:t>依據國立雲林科技大學教師升等評分細則第四條規定，配合校務發展，所開設之課程屬教務會議通過之特色或務實致用類別者，</w:t>
      </w:r>
      <w:proofErr w:type="gramStart"/>
      <w:r>
        <w:rPr>
          <w:rFonts w:eastAsia="標楷體"/>
          <w:color w:val="000000"/>
          <w:sz w:val="20"/>
        </w:rPr>
        <w:t>每門每學期</w:t>
      </w:r>
      <w:proofErr w:type="gramEnd"/>
      <w:r>
        <w:rPr>
          <w:rFonts w:eastAsia="標楷體"/>
          <w:color w:val="000000"/>
          <w:sz w:val="20"/>
        </w:rPr>
        <w:t>得加</w:t>
      </w:r>
      <w:r>
        <w:rPr>
          <w:rFonts w:eastAsia="標楷體"/>
          <w:color w:val="000000"/>
          <w:sz w:val="20"/>
        </w:rPr>
        <w:t>1</w:t>
      </w:r>
      <w:r>
        <w:rPr>
          <w:rFonts w:eastAsia="標楷體"/>
          <w:color w:val="000000"/>
          <w:sz w:val="20"/>
        </w:rPr>
        <w:t>分。</w:t>
      </w:r>
    </w:p>
    <w:p w14:paraId="19486EF8" w14:textId="77777777" w:rsidR="000158A0" w:rsidRDefault="000827F6">
      <w:pPr>
        <w:numPr>
          <w:ilvl w:val="0"/>
          <w:numId w:val="1"/>
        </w:numPr>
        <w:spacing w:line="280" w:lineRule="exact"/>
        <w:ind w:left="357" w:right="-295" w:hanging="357"/>
      </w:pPr>
      <w:r>
        <w:rPr>
          <w:rFonts w:eastAsia="標楷體"/>
          <w:color w:val="000000"/>
          <w:sz w:val="20"/>
        </w:rPr>
        <w:t>每</w:t>
      </w:r>
      <w:r>
        <w:rPr>
          <w:rFonts w:eastAsia="標楷體"/>
          <w:sz w:val="20"/>
        </w:rPr>
        <w:t>系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所</w:t>
      </w:r>
      <w:r>
        <w:rPr>
          <w:rFonts w:eastAsia="標楷體"/>
          <w:sz w:val="20"/>
        </w:rPr>
        <w:t>)</w:t>
      </w:r>
      <w:r>
        <w:rPr>
          <w:rFonts w:eastAsia="標楷體"/>
          <w:sz w:val="20"/>
        </w:rPr>
        <w:t>課程委員會每學期至多推薦</w:t>
      </w:r>
      <w:r>
        <w:rPr>
          <w:rFonts w:eastAsia="標楷體"/>
          <w:sz w:val="20"/>
        </w:rPr>
        <w:t>2</w:t>
      </w:r>
      <w:r>
        <w:rPr>
          <w:rFonts w:eastAsia="標楷體"/>
          <w:sz w:val="20"/>
        </w:rPr>
        <w:t>門課程，至少需符合</w:t>
      </w:r>
      <w:r>
        <w:rPr>
          <w:rFonts w:eastAsia="標楷體"/>
          <w:sz w:val="20"/>
        </w:rPr>
        <w:t xml:space="preserve"> 1.</w:t>
      </w:r>
      <w:r>
        <w:rPr>
          <w:rFonts w:eastAsia="標楷體"/>
          <w:sz w:val="20"/>
        </w:rPr>
        <w:t>主題特色【當年度校發展特色】及</w:t>
      </w:r>
      <w:r>
        <w:rPr>
          <w:rFonts w:eastAsia="標楷體"/>
          <w:sz w:val="20"/>
        </w:rPr>
        <w:t>2-4</w:t>
      </w:r>
      <w:r>
        <w:rPr>
          <w:rFonts w:eastAsia="標楷體"/>
          <w:sz w:val="20"/>
        </w:rPr>
        <w:t>項至少填寫</w:t>
      </w:r>
      <w:r>
        <w:rPr>
          <w:rFonts w:eastAsia="標楷體"/>
          <w:sz w:val="20"/>
        </w:rPr>
        <w:t>2</w:t>
      </w:r>
      <w:r>
        <w:rPr>
          <w:rFonts w:eastAsia="標楷體"/>
          <w:sz w:val="20"/>
        </w:rPr>
        <w:t>項課程特點，送院課程委員會審議。</w:t>
      </w:r>
      <w:proofErr w:type="gramStart"/>
      <w:r>
        <w:rPr>
          <w:rFonts w:eastAsia="標楷體"/>
          <w:b/>
          <w:color w:val="FF0000"/>
          <w:sz w:val="20"/>
        </w:rPr>
        <w:t>【</w:t>
      </w:r>
      <w:proofErr w:type="gramEnd"/>
      <w:r>
        <w:rPr>
          <w:rFonts w:eastAsia="標楷體"/>
          <w:b/>
          <w:color w:val="FF0000"/>
          <w:sz w:val="20"/>
        </w:rPr>
        <w:t>各院系所申請之特色課程，應於申請前五學期內曾開設，其教學評量結果僅供委員參酌。】</w:t>
      </w:r>
    </w:p>
    <w:p w14:paraId="0AD5E315" w14:textId="77777777" w:rsidR="000158A0" w:rsidRDefault="000827F6">
      <w:pPr>
        <w:numPr>
          <w:ilvl w:val="0"/>
          <w:numId w:val="1"/>
        </w:numPr>
        <w:spacing w:line="280" w:lineRule="exact"/>
        <w:ind w:left="357" w:right="-295" w:hanging="357"/>
      </w:pPr>
      <w:r>
        <w:rPr>
          <w:rFonts w:eastAsia="標楷體"/>
          <w:sz w:val="20"/>
        </w:rPr>
        <w:t>有</w:t>
      </w:r>
      <w:r>
        <w:rPr>
          <w:rFonts w:eastAsia="標楷體"/>
          <w:color w:val="000000"/>
          <w:sz w:val="20"/>
        </w:rPr>
        <w:t>開課</w:t>
      </w:r>
      <w:r>
        <w:rPr>
          <w:rFonts w:eastAsia="標楷體"/>
          <w:sz w:val="20"/>
        </w:rPr>
        <w:t>才加分。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第</w:t>
      </w:r>
      <w:r>
        <w:rPr>
          <w:rFonts w:eastAsia="標楷體"/>
          <w:sz w:val="20"/>
        </w:rPr>
        <w:t>51</w:t>
      </w:r>
      <w:r>
        <w:rPr>
          <w:rFonts w:eastAsia="標楷體"/>
          <w:sz w:val="20"/>
        </w:rPr>
        <w:t>次課程委員會、第</w:t>
      </w:r>
      <w:r>
        <w:rPr>
          <w:rFonts w:eastAsia="標楷體"/>
          <w:sz w:val="20"/>
        </w:rPr>
        <w:t>92</w:t>
      </w:r>
      <w:r>
        <w:rPr>
          <w:rFonts w:eastAsia="標楷體"/>
          <w:sz w:val="20"/>
        </w:rPr>
        <w:t>次教務會議決議</w:t>
      </w:r>
      <w:r>
        <w:rPr>
          <w:rFonts w:eastAsia="標楷體"/>
          <w:sz w:val="20"/>
        </w:rPr>
        <w:t>)</w:t>
      </w:r>
    </w:p>
    <w:p w14:paraId="4A755EF1" w14:textId="77777777" w:rsidR="000158A0" w:rsidRDefault="000827F6">
      <w:pPr>
        <w:numPr>
          <w:ilvl w:val="0"/>
          <w:numId w:val="1"/>
        </w:numPr>
        <w:spacing w:line="280" w:lineRule="exact"/>
        <w:ind w:left="357" w:right="-295" w:hanging="357"/>
      </w:pPr>
      <w:r>
        <w:rPr>
          <w:rFonts w:eastAsia="標楷體"/>
          <w:sz w:val="20"/>
        </w:rPr>
        <w:t>認證起始學期，最早溯及推薦學期之前一學期（範例</w:t>
      </w:r>
      <w:r>
        <w:rPr>
          <w:rFonts w:eastAsia="標楷體"/>
          <w:sz w:val="20"/>
        </w:rPr>
        <w:t>106-2</w:t>
      </w:r>
      <w:r>
        <w:rPr>
          <w:rFonts w:eastAsia="標楷體"/>
          <w:sz w:val="20"/>
        </w:rPr>
        <w:t>召開課程委員審議，得</w:t>
      </w:r>
      <w:r>
        <w:rPr>
          <w:rFonts w:eastAsia="標楷體"/>
          <w:sz w:val="20"/>
        </w:rPr>
        <w:t>106-1</w:t>
      </w:r>
      <w:r>
        <w:rPr>
          <w:rFonts w:eastAsia="標楷體"/>
          <w:sz w:val="20"/>
        </w:rPr>
        <w:t>、</w:t>
      </w:r>
      <w:r>
        <w:rPr>
          <w:rFonts w:eastAsia="標楷體"/>
          <w:sz w:val="20"/>
        </w:rPr>
        <w:t>106-2</w:t>
      </w:r>
      <w:r>
        <w:rPr>
          <w:rFonts w:eastAsia="標楷體"/>
          <w:sz w:val="20"/>
        </w:rPr>
        <w:t>、</w:t>
      </w:r>
      <w:r>
        <w:rPr>
          <w:rFonts w:eastAsia="標楷體"/>
          <w:sz w:val="20"/>
        </w:rPr>
        <w:t>107-1</w:t>
      </w:r>
      <w:r>
        <w:rPr>
          <w:rFonts w:eastAsia="標楷體"/>
          <w:sz w:val="20"/>
        </w:rPr>
        <w:t>擇一為認證起始學期，升等加分學期自認證起始學期起算</w:t>
      </w:r>
      <w:r>
        <w:rPr>
          <w:rFonts w:eastAsia="標楷體"/>
          <w:sz w:val="20"/>
        </w:rPr>
        <w:t>6</w:t>
      </w:r>
      <w:r>
        <w:rPr>
          <w:rFonts w:eastAsia="標楷體"/>
          <w:sz w:val="20"/>
        </w:rPr>
        <w:t>學期）。</w:t>
      </w:r>
    </w:p>
    <w:sectPr w:rsidR="000158A0">
      <w:pgSz w:w="11906" w:h="16838"/>
      <w:pgMar w:top="720" w:right="720" w:bottom="284" w:left="56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77EAB" w14:textId="77777777" w:rsidR="000827F6" w:rsidRDefault="000827F6">
      <w:r>
        <w:separator/>
      </w:r>
    </w:p>
  </w:endnote>
  <w:endnote w:type="continuationSeparator" w:id="0">
    <w:p w14:paraId="53C8E400" w14:textId="77777777" w:rsidR="000827F6" w:rsidRDefault="0008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2A471" w14:textId="77777777" w:rsidR="000827F6" w:rsidRDefault="000827F6">
      <w:r>
        <w:rPr>
          <w:color w:val="000000"/>
        </w:rPr>
        <w:separator/>
      </w:r>
    </w:p>
  </w:footnote>
  <w:footnote w:type="continuationSeparator" w:id="0">
    <w:p w14:paraId="6849B109" w14:textId="77777777" w:rsidR="000827F6" w:rsidRDefault="00082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7783F"/>
    <w:multiLevelType w:val="multilevel"/>
    <w:tmpl w:val="9D8EBCB4"/>
    <w:lvl w:ilvl="0">
      <w:start w:val="1"/>
      <w:numFmt w:val="decimal"/>
      <w:lvlText w:val="(%1)"/>
      <w:lvlJc w:val="left"/>
      <w:pPr>
        <w:ind w:left="360" w:hanging="36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58A0"/>
    <w:rsid w:val="000158A0"/>
    <w:rsid w:val="000827F6"/>
    <w:rsid w:val="00A11E84"/>
    <w:rsid w:val="00C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A376EC"/>
  <w15:docId w15:val="{CA2FB569-AB08-4EE0-AEA2-EECFC1D2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嘉雯</cp:lastModifiedBy>
  <cp:revision>2</cp:revision>
  <cp:lastPrinted>2026-05-06T07:33:00Z</cp:lastPrinted>
  <dcterms:created xsi:type="dcterms:W3CDTF">2026-05-06T07:33:00Z</dcterms:created>
  <dcterms:modified xsi:type="dcterms:W3CDTF">2026-05-06T07:33:00Z</dcterms:modified>
</cp:coreProperties>
</file>